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2C3F70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3C7A6B">
        <w:rPr>
          <w:rFonts w:ascii="Times New Roman" w:hAnsi="Times New Roman" w:cs="Times New Roman"/>
          <w:b/>
          <w:sz w:val="28"/>
          <w:szCs w:val="28"/>
        </w:rPr>
        <w:t xml:space="preserve">СЕДЬМОГО СОЗЫВА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AB451B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AB451B" w:rsidRPr="00BA63A8" w:rsidTr="00BC7191">
        <w:tc>
          <w:tcPr>
            <w:tcW w:w="560" w:type="dxa"/>
          </w:tcPr>
          <w:p w:rsidR="00AB451B" w:rsidRPr="00BA63A8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AB451B" w:rsidRPr="00B055E7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B055E7">
              <w:rPr>
                <w:rFonts w:ascii="Times New Roman" w:hAnsi="Times New Roman" w:cs="Times New Roman"/>
                <w:bCs/>
              </w:rPr>
              <w:t>О плане работы постоянной комиссии Городской Думы города Усть-Илимска по бюджету и финансов</w:t>
            </w:r>
            <w:r>
              <w:rPr>
                <w:rFonts w:ascii="Times New Roman" w:hAnsi="Times New Roman" w:cs="Times New Roman"/>
                <w:bCs/>
              </w:rPr>
              <w:t>о-экономическим вопросам на 2021</w:t>
            </w:r>
            <w:r w:rsidRPr="00B055E7">
              <w:rPr>
                <w:rFonts w:ascii="Times New Roman" w:hAnsi="Times New Roman" w:cs="Times New Roman"/>
                <w:bCs/>
              </w:rPr>
              <w:t xml:space="preserve"> год.</w:t>
            </w:r>
          </w:p>
        </w:tc>
        <w:tc>
          <w:tcPr>
            <w:tcW w:w="3544" w:type="dxa"/>
          </w:tcPr>
          <w:p w:rsidR="00AB451B" w:rsidRPr="00BA63A8" w:rsidRDefault="00AB451B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</w:t>
            </w:r>
            <w:r w:rsidRPr="003B557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Pr="009B6793" w:rsidRDefault="00AB451B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25.01.2021</w:t>
            </w:r>
          </w:p>
        </w:tc>
      </w:tr>
      <w:tr w:rsidR="00AB451B" w:rsidRPr="00BA63A8" w:rsidTr="00BC7191">
        <w:tc>
          <w:tcPr>
            <w:tcW w:w="560" w:type="dxa"/>
          </w:tcPr>
          <w:p w:rsidR="00AB451B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84" w:type="dxa"/>
          </w:tcPr>
          <w:p w:rsidR="00AB451B" w:rsidRPr="00AB451B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AB451B">
              <w:rPr>
                <w:rFonts w:ascii="Times New Roman" w:hAnsi="Times New Roman" w:cs="Times New Roman"/>
                <w:bCs/>
              </w:rPr>
              <w:t>Информация о Перечне проектов народных инициатив, реализуемых на территории муниципального образования город Усть-Илимск в 2021 году.</w:t>
            </w:r>
          </w:p>
        </w:tc>
        <w:tc>
          <w:tcPr>
            <w:tcW w:w="3544" w:type="dxa"/>
          </w:tcPr>
          <w:p w:rsidR="00AB451B" w:rsidRDefault="00AB451B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451B" w:rsidRPr="00BA63A8" w:rsidTr="00BC7191">
        <w:tc>
          <w:tcPr>
            <w:tcW w:w="560" w:type="dxa"/>
          </w:tcPr>
          <w:p w:rsidR="00AB451B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AB451B" w:rsidRPr="00B055E7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9467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B451B">
              <w:rPr>
                <w:rFonts w:ascii="Times New Roman" w:hAnsi="Times New Roman" w:cs="Times New Roman"/>
                <w:bCs/>
              </w:rPr>
              <w:t>О внесении изменения  в решение Городской Думы города Усть-Илимска от  26.09.2012г. № 44/288 «О перечне услуг, которые являются необходимыми и обязательными для предоставления Администрацией города Усть-Илимска и ее постоянно действующими исполнительными органами муниципальных услуг, и порядке определения</w:t>
            </w:r>
            <w:r>
              <w:rPr>
                <w:rFonts w:ascii="Times New Roman" w:hAnsi="Times New Roman" w:cs="Times New Roman"/>
                <w:bCs/>
              </w:rPr>
              <w:t xml:space="preserve"> размера платы за их оказание».</w:t>
            </w:r>
          </w:p>
        </w:tc>
        <w:tc>
          <w:tcPr>
            <w:tcW w:w="3544" w:type="dxa"/>
          </w:tcPr>
          <w:p w:rsidR="00AB451B" w:rsidRDefault="00AB451B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</w:t>
            </w:r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Pr="0094672A" w:rsidRDefault="00AB451B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09.03.2021</w:t>
            </w:r>
          </w:p>
        </w:tc>
      </w:tr>
      <w:tr w:rsidR="00AB451B" w:rsidRPr="00BA63A8" w:rsidTr="00BC7191">
        <w:tc>
          <w:tcPr>
            <w:tcW w:w="560" w:type="dxa"/>
          </w:tcPr>
          <w:p w:rsidR="00AB451B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AB451B" w:rsidRPr="00AB451B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AB451B">
              <w:rPr>
                <w:rFonts w:ascii="Times New Roman" w:hAnsi="Times New Roman" w:cs="Times New Roman"/>
                <w:bCs/>
              </w:rPr>
              <w:t>О внесении изменений в Порядок командирования муниципальных служащих муниципального образования город Усть-Илимск, утвержденный решением Городской Думы города Усть-Илимска от 27.02.2013г. № 52/344.</w:t>
            </w:r>
          </w:p>
        </w:tc>
        <w:tc>
          <w:tcPr>
            <w:tcW w:w="3544" w:type="dxa"/>
          </w:tcPr>
          <w:p w:rsidR="00AB451B" w:rsidRPr="0094672A" w:rsidRDefault="00AB451B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</w:t>
            </w:r>
            <w:r w:rsidRPr="00AB451B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B451B" w:rsidRPr="00BA63A8" w:rsidTr="00BC7191">
        <w:tc>
          <w:tcPr>
            <w:tcW w:w="560" w:type="dxa"/>
          </w:tcPr>
          <w:p w:rsidR="00AB451B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AB451B" w:rsidRPr="00B055E7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AB451B">
              <w:rPr>
                <w:rFonts w:ascii="Times New Roman" w:hAnsi="Times New Roman" w:cs="Times New Roman"/>
                <w:bCs/>
              </w:rPr>
              <w:t xml:space="preserve">О внесении изменений  в Положение о бюджетном процессе в муниципальном образовании город Усть-Илимск, утвержденное решением Городской Думы города Усть-Илимска от  28.03.2012г. № 39/241. </w:t>
            </w:r>
          </w:p>
        </w:tc>
        <w:tc>
          <w:tcPr>
            <w:tcW w:w="3544" w:type="dxa"/>
          </w:tcPr>
          <w:p w:rsidR="00AB451B" w:rsidRDefault="00AB451B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29.03.2021</w:t>
            </w:r>
          </w:p>
        </w:tc>
      </w:tr>
      <w:tr w:rsidR="00AB451B" w:rsidRPr="00BA63A8" w:rsidTr="00BC7191">
        <w:tc>
          <w:tcPr>
            <w:tcW w:w="560" w:type="dxa"/>
          </w:tcPr>
          <w:p w:rsidR="00AB451B" w:rsidRPr="00AB451B" w:rsidRDefault="00AB451B" w:rsidP="00993F01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84" w:type="dxa"/>
          </w:tcPr>
          <w:p w:rsidR="00AB451B" w:rsidRPr="00AB451B" w:rsidRDefault="00AB451B" w:rsidP="00AB451B">
            <w:pPr>
              <w:rPr>
                <w:rFonts w:ascii="Times New Roman" w:hAnsi="Times New Roman" w:cs="Times New Roman"/>
                <w:bCs/>
              </w:rPr>
            </w:pPr>
            <w:r w:rsidRPr="00AB451B">
              <w:rPr>
                <w:rFonts w:ascii="Times New Roman" w:hAnsi="Times New Roman" w:cs="Times New Roman"/>
                <w:bCs/>
              </w:rPr>
              <w:t>О предложении Усть-Илимской межрайонной прокуратуры по разработке и принятию муниципального правового акта об утверждении Порядка самообложения граждан на территории муниципального образования город Усть-Илимск.</w:t>
            </w:r>
          </w:p>
        </w:tc>
        <w:tc>
          <w:tcPr>
            <w:tcW w:w="3544" w:type="dxa"/>
          </w:tcPr>
          <w:p w:rsidR="00AB451B" w:rsidRPr="0094672A" w:rsidRDefault="00AB451B" w:rsidP="00AB4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Pr="00AB451B">
              <w:rPr>
                <w:rFonts w:ascii="Times New Roman" w:hAnsi="Times New Roman" w:cs="Times New Roman"/>
                <w:bCs/>
              </w:rPr>
              <w:t xml:space="preserve">аправить в Усть-Илимскую межрайонную прокуратуру ответ о нецелесообразности принятия в настоящее время </w:t>
            </w:r>
            <w:r>
              <w:rPr>
                <w:rFonts w:ascii="Times New Roman" w:hAnsi="Times New Roman" w:cs="Times New Roman"/>
                <w:bCs/>
              </w:rPr>
              <w:t xml:space="preserve">данного </w:t>
            </w:r>
            <w:r w:rsidRPr="00AB451B">
              <w:rPr>
                <w:rFonts w:ascii="Times New Roman" w:hAnsi="Times New Roman" w:cs="Times New Roman"/>
                <w:bCs/>
              </w:rPr>
              <w:t>решения Городской Думы города Усть-Илимска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B451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382" w:type="dxa"/>
            <w:vMerge/>
          </w:tcPr>
          <w:p w:rsidR="00AB451B" w:rsidRDefault="00AB451B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4862" w:rsidRPr="00BA63A8" w:rsidTr="00BC7191">
        <w:tc>
          <w:tcPr>
            <w:tcW w:w="560" w:type="dxa"/>
          </w:tcPr>
          <w:p w:rsidR="00974862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5A3CF9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AB451B">
              <w:rPr>
                <w:rFonts w:ascii="Times New Roman" w:hAnsi="Times New Roman" w:cs="Times New Roman"/>
                <w:bCs/>
              </w:rPr>
              <w:t>Об исполнении бюджета города за 2020 год.</w:t>
            </w:r>
          </w:p>
        </w:tc>
        <w:tc>
          <w:tcPr>
            <w:tcW w:w="3544" w:type="dxa"/>
          </w:tcPr>
          <w:p w:rsidR="00974862" w:rsidRPr="0094672A" w:rsidRDefault="00AB451B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AB451B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26.04.2021</w:t>
            </w:r>
          </w:p>
        </w:tc>
      </w:tr>
      <w:tr w:rsidR="00974862" w:rsidRPr="00BA63A8" w:rsidTr="00BC7191">
        <w:tc>
          <w:tcPr>
            <w:tcW w:w="560" w:type="dxa"/>
          </w:tcPr>
          <w:p w:rsidR="00974862" w:rsidRDefault="00AB451B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AB451B" w:rsidRDefault="00AB451B" w:rsidP="006F4E2A">
            <w:pPr>
              <w:rPr>
                <w:rFonts w:ascii="Times New Roman" w:hAnsi="Times New Roman" w:cs="Times New Roman"/>
                <w:bCs/>
              </w:rPr>
            </w:pPr>
            <w:r w:rsidRPr="00AB451B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</w:t>
            </w:r>
            <w:r w:rsidRPr="00AB451B">
              <w:rPr>
                <w:rFonts w:ascii="Times New Roman" w:hAnsi="Times New Roman" w:cs="Times New Roman"/>
                <w:bCs/>
              </w:rPr>
              <w:lastRenderedPageBreak/>
              <w:t>от 23.12.2020г. № 19/110 «О бюджете города на 2021 год и плановый период 2022 и 2023 годов».</w:t>
            </w:r>
          </w:p>
        </w:tc>
        <w:tc>
          <w:tcPr>
            <w:tcW w:w="3544" w:type="dxa"/>
          </w:tcPr>
          <w:p w:rsidR="00974862" w:rsidRPr="0094672A" w:rsidRDefault="00AB451B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084" w:type="dxa"/>
          </w:tcPr>
          <w:p w:rsidR="00601E0F" w:rsidRPr="00B055E7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>О передаче в собственность муниципального образования город Усть-Илимск объекта недвижимости, ранее используемого в целях осуществления образовательной деятельности ФГАОУ ВО «Сибирский федеральный университет», расположенного по адресу: Иркутская область, город Усть-Илимск, Усть-Илимское шоссе, 6.</w:t>
            </w:r>
          </w:p>
        </w:tc>
        <w:tc>
          <w:tcPr>
            <w:tcW w:w="3544" w:type="dxa"/>
          </w:tcPr>
          <w:p w:rsidR="00601E0F" w:rsidRDefault="00601E0F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 w:val="restart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28.06.2021</w:t>
            </w: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84" w:type="dxa"/>
          </w:tcPr>
          <w:p w:rsidR="00601E0F" w:rsidRPr="00B055E7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>О формировании и реализации перечня мероприятий «депутатских инициатив» в 2021 году.</w:t>
            </w:r>
          </w:p>
        </w:tc>
        <w:tc>
          <w:tcPr>
            <w:tcW w:w="3544" w:type="dxa"/>
          </w:tcPr>
          <w:p w:rsidR="00601E0F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Информация принята к сведению</w:t>
            </w:r>
          </w:p>
        </w:tc>
        <w:tc>
          <w:tcPr>
            <w:tcW w:w="1382" w:type="dxa"/>
            <w:vMerge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84" w:type="dxa"/>
          </w:tcPr>
          <w:p w:rsidR="00601E0F" w:rsidRPr="00601E0F" w:rsidRDefault="00601E0F" w:rsidP="006F4E2A">
            <w:pPr>
              <w:rPr>
                <w:rFonts w:ascii="Times New Roman" w:hAnsi="Times New Roman" w:cs="Times New Roman"/>
                <w:bCs/>
                <w:i/>
              </w:rPr>
            </w:pPr>
            <w:r w:rsidRPr="00601E0F">
              <w:rPr>
                <w:rFonts w:ascii="Times New Roman" w:hAnsi="Times New Roman" w:cs="Times New Roman"/>
                <w:bCs/>
              </w:rPr>
              <w:t xml:space="preserve">О внесении изменений в решение Городской Думы города Усть-Илимска от 23.12.2020г. №19/110 </w:t>
            </w:r>
            <w:r w:rsidRPr="00601E0F">
              <w:rPr>
                <w:rFonts w:ascii="Times New Roman" w:hAnsi="Times New Roman" w:cs="Times New Roman"/>
                <w:bCs/>
                <w:i/>
              </w:rPr>
              <w:t>«О бюджете города на 2021 год и плановый период 2022 и 2023 годов».</w:t>
            </w:r>
          </w:p>
        </w:tc>
        <w:tc>
          <w:tcPr>
            <w:tcW w:w="3544" w:type="dxa"/>
          </w:tcPr>
          <w:p w:rsidR="00601E0F" w:rsidRDefault="00601E0F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Одобрен</w:t>
            </w:r>
            <w:r w:rsidRPr="0094672A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055E7" w:rsidRPr="00BA63A8" w:rsidTr="00BC7191">
        <w:tc>
          <w:tcPr>
            <w:tcW w:w="560" w:type="dxa"/>
          </w:tcPr>
          <w:p w:rsidR="00B055E7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B055E7" w:rsidRPr="005A3CF9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23.12.2020г. № 19/110 «О бюджете города на 2021 год и плановый период 2022 и 2023 годов».</w:t>
            </w:r>
          </w:p>
        </w:tc>
        <w:tc>
          <w:tcPr>
            <w:tcW w:w="3544" w:type="dxa"/>
          </w:tcPr>
          <w:p w:rsidR="00B055E7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B055E7" w:rsidRDefault="00601E0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08.07.2021</w:t>
            </w: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84" w:type="dxa"/>
          </w:tcPr>
          <w:p w:rsidR="00601E0F" w:rsidRPr="005A3CF9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 xml:space="preserve"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проекта. </w:t>
            </w:r>
          </w:p>
        </w:tc>
        <w:tc>
          <w:tcPr>
            <w:tcW w:w="3544" w:type="dxa"/>
          </w:tcPr>
          <w:p w:rsidR="00601E0F" w:rsidRPr="0094672A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20.09.2021</w:t>
            </w: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84" w:type="dxa"/>
          </w:tcPr>
          <w:p w:rsidR="00601E0F" w:rsidRPr="005A3CF9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>Об утверждении Порядка определения части территории муниципального образования город Усть-Илимск, на которой могут реализовываться инициативные проекты.</w:t>
            </w:r>
          </w:p>
        </w:tc>
        <w:tc>
          <w:tcPr>
            <w:tcW w:w="3544" w:type="dxa"/>
          </w:tcPr>
          <w:p w:rsidR="00601E0F" w:rsidRPr="0094672A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84" w:type="dxa"/>
          </w:tcPr>
          <w:p w:rsidR="00601E0F" w:rsidRPr="005A3CF9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>О внесении изменений в Положение о бюджетном процессе в муниципальном образовании город Усть-Илимск, утвержденное решением Городской Думы города Усть-Илимска от 28.03.2012г. № 39/241.</w:t>
            </w:r>
          </w:p>
        </w:tc>
        <w:tc>
          <w:tcPr>
            <w:tcW w:w="3544" w:type="dxa"/>
          </w:tcPr>
          <w:p w:rsidR="00601E0F" w:rsidRPr="0094672A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01E0F" w:rsidRPr="00BA63A8" w:rsidTr="00BC7191">
        <w:tc>
          <w:tcPr>
            <w:tcW w:w="560" w:type="dxa"/>
          </w:tcPr>
          <w:p w:rsidR="00601E0F" w:rsidRDefault="00601E0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84" w:type="dxa"/>
          </w:tcPr>
          <w:p w:rsidR="00601E0F" w:rsidRPr="005A3CF9" w:rsidRDefault="00601E0F" w:rsidP="006F4E2A">
            <w:pPr>
              <w:rPr>
                <w:rFonts w:ascii="Times New Roman" w:hAnsi="Times New Roman" w:cs="Times New Roman"/>
                <w:bCs/>
              </w:rPr>
            </w:pPr>
            <w:r w:rsidRPr="00601E0F">
              <w:rPr>
                <w:rFonts w:ascii="Times New Roman" w:hAnsi="Times New Roman" w:cs="Times New Roman"/>
                <w:bCs/>
              </w:rPr>
              <w:t>О внесении изменения в пункт 2 решения Городской Думы города Усть-Илимска от 27.11.2019г. № 5/23 «О земельном налоге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601E0F" w:rsidRPr="0094672A" w:rsidRDefault="00601E0F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01E0F" w:rsidRDefault="00601E0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4672A" w:rsidRPr="00BA63A8" w:rsidTr="00BC7191">
        <w:tc>
          <w:tcPr>
            <w:tcW w:w="560" w:type="dxa"/>
          </w:tcPr>
          <w:p w:rsidR="0094672A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4672A" w:rsidRPr="006F29EF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 xml:space="preserve">О внесении изменений в Порядок командирования муниципальных служащих муниципального образования город Усть-Илимск, утвержденный решением Городской Думы города </w:t>
            </w:r>
            <w:r w:rsidRPr="006F29EF">
              <w:rPr>
                <w:rFonts w:ascii="Times New Roman" w:hAnsi="Times New Roman" w:cs="Times New Roman"/>
                <w:bCs/>
              </w:rPr>
              <w:lastRenderedPageBreak/>
              <w:t>Усть-Илимска от 27.02.2013г. № 52/344.</w:t>
            </w:r>
          </w:p>
        </w:tc>
        <w:tc>
          <w:tcPr>
            <w:tcW w:w="3544" w:type="dxa"/>
          </w:tcPr>
          <w:p w:rsidR="0094672A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lastRenderedPageBreak/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  <w:p w:rsidR="0094672A" w:rsidRDefault="006F29E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14.10.2021</w:t>
            </w:r>
          </w:p>
        </w:tc>
      </w:tr>
      <w:tr w:rsidR="006F29EF" w:rsidRPr="00BA63A8" w:rsidTr="00BC7191">
        <w:tc>
          <w:tcPr>
            <w:tcW w:w="560" w:type="dxa"/>
          </w:tcPr>
          <w:p w:rsidR="006F29EF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4084" w:type="dxa"/>
          </w:tcPr>
          <w:p w:rsidR="006F29EF" w:rsidRPr="005A3CF9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23.12.2020г. № 19/110 (О бюджете города на 2021 год и плановый период 2022 и 2023 годов).</w:t>
            </w:r>
          </w:p>
        </w:tc>
        <w:tc>
          <w:tcPr>
            <w:tcW w:w="3544" w:type="dxa"/>
          </w:tcPr>
          <w:p w:rsidR="006F29EF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25.10.2021</w:t>
            </w:r>
          </w:p>
        </w:tc>
      </w:tr>
      <w:tr w:rsidR="006F29EF" w:rsidRPr="00BA63A8" w:rsidTr="00BC7191">
        <w:tc>
          <w:tcPr>
            <w:tcW w:w="560" w:type="dxa"/>
          </w:tcPr>
          <w:p w:rsidR="006F29EF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84" w:type="dxa"/>
          </w:tcPr>
          <w:p w:rsidR="006F29EF" w:rsidRPr="005A3CF9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27.11.2019г. № 5/23 (О земельном налоге на территории муниципального образования город Усть-Илимск).</w:t>
            </w:r>
          </w:p>
        </w:tc>
        <w:tc>
          <w:tcPr>
            <w:tcW w:w="3544" w:type="dxa"/>
          </w:tcPr>
          <w:p w:rsidR="006F29EF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9EF" w:rsidRPr="00BA63A8" w:rsidTr="00BC7191">
        <w:tc>
          <w:tcPr>
            <w:tcW w:w="560" w:type="dxa"/>
          </w:tcPr>
          <w:p w:rsidR="006F29EF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84" w:type="dxa"/>
          </w:tcPr>
          <w:p w:rsidR="006F29EF" w:rsidRPr="005A3CF9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23.12.2020г. № 19/110 (О бюджете города на 2021 год и плановый период 2022 и 2023 годов).</w:t>
            </w:r>
          </w:p>
        </w:tc>
        <w:tc>
          <w:tcPr>
            <w:tcW w:w="3544" w:type="dxa"/>
          </w:tcPr>
          <w:p w:rsidR="006F29EF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22.11.2021</w:t>
            </w:r>
          </w:p>
        </w:tc>
      </w:tr>
      <w:tr w:rsidR="006F29EF" w:rsidRPr="00BA63A8" w:rsidTr="00BC7191">
        <w:tc>
          <w:tcPr>
            <w:tcW w:w="560" w:type="dxa"/>
          </w:tcPr>
          <w:p w:rsidR="006F29EF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84" w:type="dxa"/>
          </w:tcPr>
          <w:p w:rsidR="006F29EF" w:rsidRPr="006F29EF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признании утратившими силу решений Городской Думы города Усть-Илимска от 20.06.2007г. № 60/327, от 25.06.2008г. № 78/452.</w:t>
            </w:r>
          </w:p>
        </w:tc>
        <w:tc>
          <w:tcPr>
            <w:tcW w:w="3544" w:type="dxa"/>
          </w:tcPr>
          <w:p w:rsidR="006F29EF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9EF" w:rsidRPr="00BA63A8" w:rsidTr="00BC7191">
        <w:tc>
          <w:tcPr>
            <w:tcW w:w="560" w:type="dxa"/>
          </w:tcPr>
          <w:p w:rsidR="006F29EF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084" w:type="dxa"/>
          </w:tcPr>
          <w:p w:rsidR="006F29EF" w:rsidRPr="005A3CF9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13.02.2008г. № 71/407 «О денежном содержании (оплате труда) муниципальных служащих в муниципальном образовании город Усть-Илимск».</w:t>
            </w:r>
          </w:p>
        </w:tc>
        <w:tc>
          <w:tcPr>
            <w:tcW w:w="3544" w:type="dxa"/>
          </w:tcPr>
          <w:p w:rsidR="006F29EF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6F29EF" w:rsidRDefault="006F29EF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A3CF9" w:rsidRPr="00BA63A8" w:rsidTr="00BC7191">
        <w:tc>
          <w:tcPr>
            <w:tcW w:w="560" w:type="dxa"/>
          </w:tcPr>
          <w:p w:rsidR="005A3CF9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A3CF9" w:rsidRPr="006F29EF" w:rsidRDefault="006F29EF" w:rsidP="006F4E2A">
            <w:pPr>
              <w:rPr>
                <w:rFonts w:ascii="Times New Roman" w:hAnsi="Times New Roman" w:cs="Times New Roman"/>
                <w:bCs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бюджете города на 2022 год и плановый период 2023 и 2024 годов.</w:t>
            </w:r>
          </w:p>
        </w:tc>
        <w:tc>
          <w:tcPr>
            <w:tcW w:w="3544" w:type="dxa"/>
          </w:tcPr>
          <w:p w:rsidR="005A3CF9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974862" w:rsidRDefault="00974862" w:rsidP="00993F01">
            <w:pPr>
              <w:rPr>
                <w:rFonts w:ascii="Times New Roman" w:hAnsi="Times New Roman" w:cs="Times New Roman"/>
                <w:b/>
              </w:rPr>
            </w:pPr>
          </w:p>
          <w:p w:rsidR="00DB3BBC" w:rsidRDefault="00DB3BBC" w:rsidP="00993F01">
            <w:pPr>
              <w:rPr>
                <w:rFonts w:ascii="Times New Roman" w:hAnsi="Times New Roman" w:cs="Times New Roman"/>
                <w:b/>
              </w:rPr>
            </w:pPr>
          </w:p>
          <w:p w:rsidR="005A3CF9" w:rsidRDefault="00DB3BBC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22.12.2021</w:t>
            </w:r>
          </w:p>
        </w:tc>
      </w:tr>
      <w:tr w:rsidR="005A3CF9" w:rsidRPr="00BA63A8" w:rsidTr="00BC7191">
        <w:tc>
          <w:tcPr>
            <w:tcW w:w="560" w:type="dxa"/>
          </w:tcPr>
          <w:p w:rsidR="005A3CF9" w:rsidRDefault="006F29EF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A3C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5A3CF9" w:rsidRPr="00974862" w:rsidRDefault="006F29EF" w:rsidP="006F4E2A">
            <w:pPr>
              <w:rPr>
                <w:rFonts w:ascii="Times New Roman" w:hAnsi="Times New Roman" w:cs="Times New Roman"/>
                <w:bCs/>
                <w:i/>
              </w:rPr>
            </w:pPr>
            <w:r w:rsidRPr="006F29EF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23.12.2020г. № 19/110 (</w:t>
            </w:r>
            <w:r w:rsidRPr="006F29EF">
              <w:rPr>
                <w:rFonts w:ascii="Times New Roman" w:hAnsi="Times New Roman" w:cs="Times New Roman"/>
                <w:bCs/>
                <w:i/>
              </w:rPr>
              <w:t>О бюджете города на 2021 год и плановый период 2022 и 2023 годов).</w:t>
            </w:r>
          </w:p>
        </w:tc>
        <w:tc>
          <w:tcPr>
            <w:tcW w:w="3544" w:type="dxa"/>
          </w:tcPr>
          <w:p w:rsidR="005A3CF9" w:rsidRPr="0094672A" w:rsidRDefault="006F29EF" w:rsidP="00805AAA">
            <w:pPr>
              <w:rPr>
                <w:rFonts w:ascii="Times New Roman" w:hAnsi="Times New Roman" w:cs="Times New Roman"/>
              </w:rPr>
            </w:pPr>
            <w:r w:rsidRPr="006F29E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5A3CF9" w:rsidRDefault="005A3CF9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BA63A8" w:rsidRDefault="00F871DA" w:rsidP="006302AD">
            <w:pPr>
              <w:jc w:val="center"/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  <w:b/>
              </w:rPr>
              <w:t xml:space="preserve">Проведено  </w:t>
            </w:r>
            <w:r w:rsidR="00DB3BBC">
              <w:rPr>
                <w:rFonts w:ascii="Times New Roman" w:hAnsi="Times New Roman" w:cs="Times New Roman"/>
                <w:b/>
              </w:rPr>
              <w:t>11</w:t>
            </w:r>
            <w:r w:rsidR="006302AD" w:rsidRPr="00F871DA">
              <w:rPr>
                <w:rFonts w:ascii="Times New Roman" w:hAnsi="Times New Roman" w:cs="Times New Roman"/>
                <w:b/>
              </w:rPr>
              <w:t xml:space="preserve"> за</w:t>
            </w:r>
            <w:r w:rsidRPr="00F871DA">
              <w:rPr>
                <w:rFonts w:ascii="Times New Roman" w:hAnsi="Times New Roman" w:cs="Times New Roman"/>
                <w:b/>
              </w:rPr>
              <w:t xml:space="preserve">седаний комиссии, рассмотрено </w:t>
            </w:r>
            <w:r w:rsidR="00DB3BBC">
              <w:rPr>
                <w:rFonts w:ascii="Times New Roman" w:hAnsi="Times New Roman" w:cs="Times New Roman"/>
                <w:b/>
              </w:rPr>
              <w:t>24</w:t>
            </w:r>
            <w:r w:rsidR="00974862">
              <w:rPr>
                <w:rFonts w:ascii="Times New Roman" w:hAnsi="Times New Roman" w:cs="Times New Roman"/>
                <w:b/>
              </w:rPr>
              <w:t xml:space="preserve">  вопроса</w:t>
            </w:r>
            <w:r w:rsidR="006302AD" w:rsidRPr="00F871DA">
              <w:rPr>
                <w:rFonts w:ascii="Times New Roman" w:hAnsi="Times New Roman" w:cs="Times New Roman"/>
                <w:b/>
              </w:rPr>
              <w:t>, внесено в повест</w:t>
            </w:r>
            <w:r w:rsidRPr="00F871DA">
              <w:rPr>
                <w:rFonts w:ascii="Times New Roman" w:hAnsi="Times New Roman" w:cs="Times New Roman"/>
                <w:b/>
              </w:rPr>
              <w:t xml:space="preserve">ку заседания Городской Думы – </w:t>
            </w:r>
            <w:r w:rsidR="00DB3BBC">
              <w:rPr>
                <w:rFonts w:ascii="Times New Roman" w:hAnsi="Times New Roman" w:cs="Times New Roman"/>
                <w:b/>
              </w:rPr>
              <w:t>20 вопросов</w:t>
            </w:r>
            <w:bookmarkStart w:id="0" w:name="_GoBack"/>
            <w:bookmarkEnd w:id="0"/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="003C7A6B">
              <w:rPr>
                <w:rFonts w:ascii="Times New Roman" w:hAnsi="Times New Roman" w:cs="Times New Roman"/>
                <w:b/>
              </w:rPr>
              <w:t xml:space="preserve"> да</w:t>
            </w:r>
            <w:r w:rsidR="00974862">
              <w:rPr>
                <w:rFonts w:ascii="Times New Roman" w:hAnsi="Times New Roman" w:cs="Times New Roman"/>
                <w:b/>
              </w:rPr>
              <w:t>но протокольных поручений - 0</w:t>
            </w:r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CE4" w:rsidRDefault="00AC6CE4" w:rsidP="005139D1">
      <w:pPr>
        <w:spacing w:after="0" w:line="240" w:lineRule="auto"/>
      </w:pPr>
      <w:r>
        <w:separator/>
      </w:r>
    </w:p>
  </w:endnote>
  <w:endnote w:type="continuationSeparator" w:id="0">
    <w:p w:rsidR="00AC6CE4" w:rsidRDefault="00AC6CE4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DB3BBC">
          <w:rPr>
            <w:rFonts w:ascii="Times New Roman" w:hAnsi="Times New Roman" w:cs="Times New Roman"/>
            <w:b/>
            <w:noProof/>
          </w:rPr>
          <w:t>21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CE4" w:rsidRDefault="00AC6CE4" w:rsidP="005139D1">
      <w:pPr>
        <w:spacing w:after="0" w:line="240" w:lineRule="auto"/>
      </w:pPr>
      <w:r>
        <w:separator/>
      </w:r>
    </w:p>
  </w:footnote>
  <w:footnote w:type="continuationSeparator" w:id="0">
    <w:p w:rsidR="00AC6CE4" w:rsidRDefault="00AC6CE4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975BB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62AF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C7A6B"/>
    <w:rsid w:val="003D0525"/>
    <w:rsid w:val="003D43D6"/>
    <w:rsid w:val="003E1676"/>
    <w:rsid w:val="003E2C11"/>
    <w:rsid w:val="003E2C12"/>
    <w:rsid w:val="003E329E"/>
    <w:rsid w:val="003E3EB4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CF9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1E0F"/>
    <w:rsid w:val="00602047"/>
    <w:rsid w:val="00603BEC"/>
    <w:rsid w:val="0060514C"/>
    <w:rsid w:val="00610989"/>
    <w:rsid w:val="00613C97"/>
    <w:rsid w:val="00613DED"/>
    <w:rsid w:val="00614CCE"/>
    <w:rsid w:val="00615136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5B04"/>
    <w:rsid w:val="00660312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29EF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85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5741"/>
    <w:rsid w:val="008A080F"/>
    <w:rsid w:val="008A3F0C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672A"/>
    <w:rsid w:val="00954ACC"/>
    <w:rsid w:val="009628AA"/>
    <w:rsid w:val="0096651B"/>
    <w:rsid w:val="00970F90"/>
    <w:rsid w:val="00974862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451B"/>
    <w:rsid w:val="00AB6CDE"/>
    <w:rsid w:val="00AC1585"/>
    <w:rsid w:val="00AC3D21"/>
    <w:rsid w:val="00AC44E3"/>
    <w:rsid w:val="00AC6CE4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B3BBC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6AA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2016-02-19T01:14:00Z</cp:lastPrinted>
  <dcterms:created xsi:type="dcterms:W3CDTF">2022-01-18T04:14:00Z</dcterms:created>
  <dcterms:modified xsi:type="dcterms:W3CDTF">2022-01-18T04:14:00Z</dcterms:modified>
</cp:coreProperties>
</file>