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66" w:rsidRPr="0045090F" w:rsidRDefault="009A6066" w:rsidP="009A6066">
      <w:pPr>
        <w:jc w:val="right"/>
        <w:rPr>
          <w:b/>
          <w:sz w:val="28"/>
          <w:szCs w:val="28"/>
        </w:rPr>
      </w:pPr>
      <w:r w:rsidRPr="0045090F">
        <w:rPr>
          <w:b/>
          <w:caps/>
          <w:sz w:val="28"/>
          <w:szCs w:val="28"/>
        </w:rPr>
        <w:t>Проект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1"/>
        <w:gridCol w:w="1393"/>
        <w:gridCol w:w="365"/>
        <w:gridCol w:w="1735"/>
        <w:gridCol w:w="5610"/>
      </w:tblGrid>
      <w:tr w:rsidR="009A6066" w:rsidRPr="00E82455" w:rsidTr="00D15758">
        <w:trPr>
          <w:trHeight w:hRule="exact" w:val="1928"/>
        </w:trPr>
        <w:tc>
          <w:tcPr>
            <w:tcW w:w="9544" w:type="dxa"/>
            <w:gridSpan w:val="5"/>
            <w:shd w:val="clear" w:color="auto" w:fill="auto"/>
          </w:tcPr>
          <w:p w:rsidR="009A6066" w:rsidRPr="00E82455" w:rsidRDefault="009A6066" w:rsidP="00D15758">
            <w:pPr>
              <w:jc w:val="right"/>
              <w:rPr>
                <w:caps/>
              </w:rPr>
            </w:pPr>
          </w:p>
          <w:p w:rsidR="009A6066" w:rsidRPr="00E82455" w:rsidRDefault="009A6066" w:rsidP="00D15758">
            <w:pPr>
              <w:jc w:val="center"/>
              <w:rPr>
                <w:caps/>
              </w:rPr>
            </w:pPr>
            <w:r w:rsidRPr="00E82455">
              <w:rPr>
                <w:caps/>
              </w:rPr>
              <w:t>Российская Федерация</w:t>
            </w:r>
          </w:p>
          <w:p w:rsidR="009A6066" w:rsidRPr="00E82455" w:rsidRDefault="009A6066" w:rsidP="00D15758">
            <w:pPr>
              <w:jc w:val="center"/>
              <w:rPr>
                <w:caps/>
              </w:rPr>
            </w:pPr>
            <w:r w:rsidRPr="00E82455">
              <w:rPr>
                <w:caps/>
              </w:rPr>
              <w:t>Иркутская область</w:t>
            </w:r>
            <w:r w:rsidRPr="00E82455">
              <w:rPr>
                <w:caps/>
              </w:rPr>
              <w:br/>
            </w:r>
            <w:r w:rsidRPr="00E82455">
              <w:rPr>
                <w:b/>
                <w:caps/>
              </w:rPr>
              <w:t>город усть-Илимск</w:t>
            </w:r>
          </w:p>
          <w:p w:rsidR="009A6066" w:rsidRPr="00E82455" w:rsidRDefault="001F2C85" w:rsidP="00D15758">
            <w:pPr>
              <w:jc w:val="center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  <w:pict>
                <v:group id="_x0000_s1026" style="width:42.2pt;height:52.6pt;mso-position-horizontal-relative:char;mso-position-vertical-relative:line" coordorigin="21,-2" coordsize="4252,5296">
                  <v:shape id="_x0000_s1027" style="position:absolute;left:139;width:2916;height:4697" coordsize="2916,4697" path="m2916,l1043,2134r596,-1l13,3985r635,1l,4697e" filled="f" strokecolor="#121414" strokeweight=".5pt">
                    <v:path arrowok="t"/>
                  </v:shape>
                  <v:shape id="_x0000_s1028" style="position:absolute;left:31;top:2;width:1389;height:1440" coordsize="1389,1440" path="m,1440r1389,l1389,,,,,1440r,xe" filled="f" fillcolor="black" strokeweight=".5pt">
                    <v:path arrowok="t"/>
                  </v:shape>
                  <v:shape id="_x0000_s1029" style="position:absolute;left:719;width:3412;height:4833" coordsize="3412,4833" path="m3020,r392,l2242,1326r598,-2l1185,3195r646,l395,4833,,4833,1223,3448r-648,l2233,1563r-598,l3020,r,xe" strokecolor="#121414" strokeweight=".5pt">
                    <v:path arrowok="t"/>
                  </v:shape>
                  <v:shape id="_x0000_s1030" style="position:absolute;left:224;top:-2;width:3366;height:4838" coordsize="3366,4838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/>
                  </v:shape>
                  <v:shape id="_x0000_s1031" style="position:absolute;left:1260;top:-2;width:3003;height:4836" coordsize="3003,4836" path="m,4836l1540,3085r-647,l2551,1203r-595,l3003,e" filled="f" strokeweight=".5pt">
                    <v:path arrowok="t"/>
                  </v:shape>
                  <v:shape id="_x0000_s1032" style="position:absolute;left:135;top:303;width:1202;height:889" coordsize="1202,889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/>
                  </v:shape>
                  <v:shape id="_x0000_s1033" style="position:absolute;left:352;top:449;width:22;height:23" coordsize="22,23" path="m10,23r3,-2l15,21r2,-1l19,18r1,-1l20,16r2,-3l22,10r,-2l20,5r,-1l19,3,17,1,15,,13,,10,,9,,6,,4,1,3,3,2,4,,5,,8r,2l,13r,3l2,17r1,1l4,20r2,1l9,21r1,2l10,23xe" stroked="f" strokeweight="1pt">
                    <v:path arrowok="t"/>
                  </v:shape>
                  <v:shape id="_x0000_s1034" style="position:absolute;left:346;top:443;width:41;height:32" coordsize="41,32" path="m,29r6,1l10,30r6,2l21,32r4,l31,32r5,-2l41,30,39,29,38,27r,-1l36,23,35,19,33,16,32,13,31,11,29,9,28,7,26,6,25,3,22,1,19,,18,,16,r,l15,,13,,12,1r-2,l10,1,9,3,8,6,6,7r,3l5,16,3,22r,1l2,26,,27r,2e" stroked="f" strokeweight="1pt">
                    <v:path arrowok="t"/>
                  </v:shape>
                  <v:shape id="_x0000_s1035" style="position:absolute;left:313;top:490;width:87;height:68" coordsize="87,68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/>
                  </v:shape>
                  <v:shape id="_x0000_s1036" style="position:absolute;left:525;top:685;width:68;height:92" coordsize="68,92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/>
                    <o:lock v:ext="edit" verticies="t"/>
                  </v:shape>
                  <v:shape id="_x0000_s1037" style="position:absolute;left:986;top:767;width:59;height:100" coordsize="59,100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/>
                    <o:lock v:ext="edit" verticies="t"/>
                  </v:shape>
                  <v:shape id="_x0000_s1038" style="position:absolute;left:1163;top:351;width:79;height:199" coordsize="79,199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/>
                    <o:lock v:ext="edit" verticies="t"/>
                  </v:shape>
                  <v:shape id="_x0000_s1039" style="position:absolute;left:1157;top:391;width:61;height:157" coordsize="61,157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/>
                    <o:lock v:ext="edit" verticies="t"/>
                  </v:shape>
                  <v:shape id="_x0000_s1040" style="position:absolute;left:166;top:538;width:307;height:564" coordsize="307,564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/>
                  </v:shape>
                  <v:shape id="_x0000_s1041" style="position:absolute;left:21;top:2;width:4252;height:5292" coordsize="4252,5292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9A6066" w:rsidRPr="00E82455" w:rsidTr="00D15758">
        <w:tc>
          <w:tcPr>
            <w:tcW w:w="9544" w:type="dxa"/>
            <w:gridSpan w:val="5"/>
            <w:shd w:val="clear" w:color="auto" w:fill="auto"/>
          </w:tcPr>
          <w:p w:rsidR="009A6066" w:rsidRPr="00E82455" w:rsidRDefault="009A6066" w:rsidP="00D15758">
            <w:pPr>
              <w:jc w:val="center"/>
              <w:rPr>
                <w:b/>
                <w:caps/>
              </w:rPr>
            </w:pPr>
          </w:p>
          <w:p w:rsidR="009A6066" w:rsidRPr="00E82455" w:rsidRDefault="009A6066" w:rsidP="00D15758">
            <w:pPr>
              <w:jc w:val="center"/>
              <w:rPr>
                <w:b/>
                <w:caps/>
              </w:rPr>
            </w:pPr>
            <w:r w:rsidRPr="00E82455">
              <w:rPr>
                <w:b/>
                <w:caps/>
              </w:rPr>
              <w:t>городская дума города Усть-Илимска ШЕСТОГО созыва</w:t>
            </w:r>
          </w:p>
          <w:p w:rsidR="009A6066" w:rsidRPr="00E82455" w:rsidRDefault="009A6066" w:rsidP="00D15758">
            <w:pPr>
              <w:spacing w:before="240"/>
              <w:jc w:val="center"/>
              <w:rPr>
                <w:b/>
                <w:caps/>
                <w:spacing w:val="60"/>
              </w:rPr>
            </w:pPr>
            <w:r w:rsidRPr="00E82455">
              <w:rPr>
                <w:b/>
                <w:caps/>
                <w:spacing w:val="60"/>
              </w:rPr>
              <w:t>решение</w:t>
            </w:r>
          </w:p>
        </w:tc>
      </w:tr>
      <w:tr w:rsidR="009A6066" w:rsidRPr="00E82455" w:rsidTr="00D15758">
        <w:trPr>
          <w:trHeight w:hRule="exact" w:val="567"/>
        </w:trPr>
        <w:tc>
          <w:tcPr>
            <w:tcW w:w="441" w:type="dxa"/>
            <w:shd w:val="clear" w:color="auto" w:fill="auto"/>
            <w:vAlign w:val="bottom"/>
          </w:tcPr>
          <w:p w:rsidR="009A6066" w:rsidRPr="00E82455" w:rsidRDefault="009A6066" w:rsidP="00D15758">
            <w:pPr>
              <w:tabs>
                <w:tab w:val="left" w:pos="-2160"/>
              </w:tabs>
              <w:jc w:val="right"/>
            </w:pPr>
            <w:r w:rsidRPr="00E82455">
              <w:t>от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6066" w:rsidRPr="00E82455" w:rsidRDefault="00AC629B" w:rsidP="00D15758">
            <w:pPr>
              <w:ind w:left="-99" w:right="-72"/>
            </w:pPr>
            <w:r>
              <w:t>04.04</w:t>
            </w:r>
            <w:r w:rsidR="009A6066" w:rsidRPr="00AC629B">
              <w:t>.2018г</w:t>
            </w:r>
            <w:r w:rsidR="009A6066" w:rsidRPr="00E82455">
              <w:t>.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9A6066" w:rsidRPr="00E82455" w:rsidRDefault="009A6066" w:rsidP="00D15758">
            <w:pPr>
              <w:ind w:left="-99" w:right="-37"/>
              <w:jc w:val="center"/>
            </w:pPr>
            <w:r w:rsidRPr="00E82455">
              <w:t>№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6066" w:rsidRPr="00E82455" w:rsidRDefault="009A6066" w:rsidP="00D15758">
            <w:pPr>
              <w:ind w:left="-99" w:right="-72"/>
            </w:pPr>
          </w:p>
        </w:tc>
        <w:tc>
          <w:tcPr>
            <w:tcW w:w="5610" w:type="dxa"/>
            <w:shd w:val="clear" w:color="auto" w:fill="auto"/>
            <w:vAlign w:val="bottom"/>
          </w:tcPr>
          <w:p w:rsidR="009A6066" w:rsidRPr="00E82455" w:rsidRDefault="009A6066" w:rsidP="00D15758">
            <w:pPr>
              <w:ind w:left="-99" w:right="-72"/>
              <w:jc w:val="right"/>
            </w:pPr>
          </w:p>
        </w:tc>
      </w:tr>
      <w:tr w:rsidR="009A6066" w:rsidRPr="00E82455" w:rsidTr="00D15758">
        <w:trPr>
          <w:trHeight w:val="2155"/>
        </w:trPr>
        <w:tc>
          <w:tcPr>
            <w:tcW w:w="9544" w:type="dxa"/>
            <w:gridSpan w:val="5"/>
            <w:shd w:val="clear" w:color="auto" w:fill="auto"/>
          </w:tcPr>
          <w:p w:rsidR="009A6066" w:rsidRPr="00E82455" w:rsidRDefault="001F2C85" w:rsidP="0045090F">
            <w:pPr>
              <w:spacing w:before="480" w:after="480" w:line="240" w:lineRule="exact"/>
              <w:ind w:right="3766"/>
              <w:jc w:val="both"/>
            </w:pPr>
            <w:r>
              <w:rPr>
                <w:noProof/>
              </w:rPr>
              <w:pict>
                <v:group id="_x0000_s1042" style="position:absolute;left:0;text-align:left;margin-left:5.65pt;margin-top:22.7pt;width:226.8pt;height:2.85pt;z-index:-251656192;mso-position-horizontal-relative:page;mso-position-vertical-relative:page" coordorigin="1678,4659" coordsize="4536,57">
                  <v:group id="_x0000_s1043" style="position:absolute;left:1678;top:4659;width:57;height:57" coordorigin="1678,4659" coordsize="57,57">
                    <v:line id="_x0000_s1044" style="position:absolute;mso-position-horizontal-relative:page;mso-position-vertical-relative:page" from="1678,4659" to="1735,4659" strokeweight=".5pt"/>
                    <v:line id="_x0000_s1045" style="position:absolute;mso-position-horizontal-relative:page;mso-position-vertical-relative:page" from="1678,4659" to="1678,4716" strokeweight=".5pt"/>
                  </v:group>
                  <v:group id="_x0000_s1046" style="position:absolute;left:6157;top:4659;width:57;height:57" coordorigin="6157,4659" coordsize="57,57">
                    <v:line id="_x0000_s1047" style="position:absolute;mso-position-horizontal-relative:page;mso-position-vertical-relative:page" from="6157,4659" to="6214,4659" strokeweight=".5pt"/>
                    <v:line id="_x0000_s1048" style="position:absolute;mso-position-horizontal-relative:page;mso-position-vertical-relative:page" from="6214,4659" to="6214,4716" strokeweight=".5pt"/>
                  </v:group>
                  <w10:wrap anchorx="page" anchory="page"/>
                  <w10:anchorlock/>
                </v:group>
              </w:pict>
            </w:r>
            <w:r w:rsidR="009A6066" w:rsidRPr="00E82455">
              <w:t>О внесении изменений в решение Город</w:t>
            </w:r>
            <w:r w:rsidR="009A6066">
              <w:t>ской Думы города Усть-Илимска 15</w:t>
            </w:r>
            <w:r w:rsidR="009A6066" w:rsidRPr="00E82455">
              <w:t>.</w:t>
            </w:r>
            <w:r w:rsidR="009A6066">
              <w:t>12.2017</w:t>
            </w:r>
            <w:r w:rsidR="009A6066" w:rsidRPr="00E82455">
              <w:t>г. № </w:t>
            </w:r>
            <w:r w:rsidR="009A6066">
              <w:t>43</w:t>
            </w:r>
            <w:r w:rsidR="009A6066" w:rsidRPr="00E82455">
              <w:t>/</w:t>
            </w:r>
            <w:r w:rsidR="009A6066">
              <w:t>328 «О бюджете города на 2018</w:t>
            </w:r>
            <w:r w:rsidR="009A6066" w:rsidRPr="00E82455">
              <w:t xml:space="preserve"> год</w:t>
            </w:r>
            <w:r w:rsidR="009A6066">
              <w:t xml:space="preserve"> и плановый период 2019 и 2020</w:t>
            </w:r>
            <w:r w:rsidR="009A6066" w:rsidRPr="00E82455">
              <w:t xml:space="preserve"> годов»</w:t>
            </w:r>
          </w:p>
        </w:tc>
      </w:tr>
    </w:tbl>
    <w:p w:rsidR="009A6066" w:rsidRPr="00E82455" w:rsidRDefault="009A6066" w:rsidP="009A6066">
      <w:pPr>
        <w:pStyle w:val="2"/>
        <w:ind w:left="0" w:firstLine="708"/>
        <w:jc w:val="both"/>
      </w:pPr>
      <w:r w:rsidRPr="00E82455">
        <w:t xml:space="preserve">Руководствуясь Бюджетным кодексом Российской Федерации, статьями 5, 25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39/241, статьями 23, 25, 43, 51-53, </w:t>
      </w:r>
      <w:r w:rsidR="0021046F" w:rsidRPr="007E28BE">
        <w:t>58</w:t>
      </w:r>
      <w:r w:rsidRPr="00E82455">
        <w:t xml:space="preserve"> Устава муниципального образования город Усть-Илимск Городская Дума, –</w:t>
      </w:r>
    </w:p>
    <w:p w:rsidR="009A6066" w:rsidRPr="00E82455" w:rsidRDefault="009A6066" w:rsidP="009A6066">
      <w:pPr>
        <w:ind w:firstLine="708"/>
        <w:jc w:val="both"/>
      </w:pPr>
      <w:r w:rsidRPr="00E82455">
        <w:rPr>
          <w:b/>
          <w:bCs/>
        </w:rPr>
        <w:t>РЕШИЛА:</w:t>
      </w:r>
    </w:p>
    <w:p w:rsidR="009A6066" w:rsidRPr="00E82455" w:rsidRDefault="009A6066" w:rsidP="009A6066">
      <w:pPr>
        <w:ind w:firstLine="708"/>
        <w:jc w:val="both"/>
      </w:pPr>
      <w:r w:rsidRPr="00E82455">
        <w:t>1. Внести в решение Городской Думы города Усть-Илимска</w:t>
      </w:r>
      <w:r>
        <w:t xml:space="preserve"> от 15.12.2017</w:t>
      </w:r>
      <w:r w:rsidRPr="00E82455">
        <w:t xml:space="preserve">г.  № </w:t>
      </w:r>
      <w:r>
        <w:t>43</w:t>
      </w:r>
      <w:r w:rsidRPr="00E82455">
        <w:t>/</w:t>
      </w:r>
      <w:r>
        <w:t>328 «О бюджете города на 2018</w:t>
      </w:r>
      <w:r w:rsidRPr="00E82455">
        <w:t xml:space="preserve"> год</w:t>
      </w:r>
      <w:r>
        <w:t xml:space="preserve"> и плановый период 2019 и 2020</w:t>
      </w:r>
      <w:r w:rsidRPr="00E82455">
        <w:t xml:space="preserve"> годов» (далее – решение) следующие изменения:</w:t>
      </w:r>
    </w:p>
    <w:p w:rsidR="009A6066" w:rsidRPr="00E82455" w:rsidRDefault="009A6066" w:rsidP="009A6066">
      <w:pPr>
        <w:ind w:firstLine="708"/>
        <w:jc w:val="both"/>
      </w:pPr>
      <w:r w:rsidRPr="00E82455">
        <w:t>1) пункты 1</w:t>
      </w:r>
      <w:r w:rsidR="0087666B">
        <w:t>, 2</w:t>
      </w:r>
      <w:r w:rsidRPr="00E82455">
        <w:t xml:space="preserve"> решения изложить в следующей редакции:</w:t>
      </w:r>
    </w:p>
    <w:p w:rsidR="009A6066" w:rsidRPr="00E82455" w:rsidRDefault="009A6066" w:rsidP="009A6066">
      <w:pPr>
        <w:ind w:firstLine="708"/>
        <w:jc w:val="both"/>
      </w:pPr>
      <w:r w:rsidRPr="00E82455">
        <w:t>«1. Утвердить основные харак</w:t>
      </w:r>
      <w:r>
        <w:t>теристики бюджета города на 2018</w:t>
      </w:r>
      <w:r w:rsidRPr="00E82455">
        <w:t xml:space="preserve"> год:</w:t>
      </w:r>
    </w:p>
    <w:p w:rsidR="009A6066" w:rsidRPr="00E82455" w:rsidRDefault="009A6066" w:rsidP="009A6066">
      <w:pPr>
        <w:ind w:firstLine="708"/>
        <w:jc w:val="both"/>
      </w:pPr>
      <w:r w:rsidRPr="00E82455">
        <w:rPr>
          <w:rFonts w:ascii="Times New Roman CYR" w:hAnsi="Times New Roman CYR" w:cs="Times New Roman CYR"/>
        </w:rPr>
        <w:t xml:space="preserve">прогнозируемый общий объем доходов в сумме </w:t>
      </w:r>
      <w:r w:rsidR="00AC629B" w:rsidRPr="00AC629B">
        <w:rPr>
          <w:rFonts w:ascii="Times New Roman CYR" w:hAnsi="Times New Roman CYR" w:cs="Times New Roman CYR"/>
        </w:rPr>
        <w:t>2 196 178 092</w:t>
      </w:r>
      <w:r w:rsidRPr="00AC629B">
        <w:rPr>
          <w:rFonts w:ascii="Times New Roman CYR" w:hAnsi="Times New Roman CYR" w:cs="Times New Roman CYR"/>
        </w:rPr>
        <w:t xml:space="preserve"> рубле</w:t>
      </w:r>
      <w:r w:rsidR="00AC629B">
        <w:rPr>
          <w:rFonts w:ascii="Times New Roman CYR" w:hAnsi="Times New Roman CYR" w:cs="Times New Roman CYR"/>
        </w:rPr>
        <w:t>й 8</w:t>
      </w:r>
      <w:r w:rsidRPr="00AC629B">
        <w:rPr>
          <w:rFonts w:ascii="Times New Roman CYR" w:hAnsi="Times New Roman CYR" w:cs="Times New Roman CYR"/>
        </w:rPr>
        <w:t>5</w:t>
      </w:r>
      <w:r w:rsidRPr="00E82455">
        <w:rPr>
          <w:rFonts w:ascii="Times New Roman CYR" w:hAnsi="Times New Roman CYR" w:cs="Times New Roman CYR"/>
        </w:rPr>
        <w:t xml:space="preserve"> копеек</w:t>
      </w:r>
      <w:r w:rsidRPr="00E82455">
        <w:t>, в том числе, налоговые и неналоговые доходы в сумме</w:t>
      </w:r>
      <w:r>
        <w:t xml:space="preserve"> 751 370</w:t>
      </w:r>
      <w:r w:rsidR="00D15758">
        <w:t> </w:t>
      </w:r>
      <w:r>
        <w:t>000</w:t>
      </w:r>
      <w:r w:rsidR="00D15758">
        <w:t xml:space="preserve"> </w:t>
      </w:r>
      <w:r>
        <w:t>рублей</w:t>
      </w:r>
      <w:r w:rsidRPr="00E82455">
        <w:t xml:space="preserve">, безвозмездные поступления </w:t>
      </w:r>
      <w:r w:rsidR="00B27A75">
        <w:t>1 444 808 092 рубля</w:t>
      </w:r>
      <w:r w:rsidR="00AC629B">
        <w:t xml:space="preserve"> 8</w:t>
      </w:r>
      <w:r w:rsidRPr="00AC629B">
        <w:t>5 копеек;</w:t>
      </w:r>
    </w:p>
    <w:p w:rsidR="009A6066" w:rsidRPr="0072283E" w:rsidRDefault="009A6066" w:rsidP="0021046F">
      <w:pPr>
        <w:ind w:firstLine="708"/>
        <w:jc w:val="both"/>
        <w:rPr>
          <w:b/>
          <w:bCs/>
          <w:sz w:val="20"/>
          <w:szCs w:val="20"/>
        </w:rPr>
      </w:pPr>
      <w:r w:rsidRPr="00E82455">
        <w:t>общий объем расходов в сумме</w:t>
      </w:r>
      <w:r w:rsidR="00AC629B">
        <w:t xml:space="preserve"> 2 292 909 730 рублей 0</w:t>
      </w:r>
      <w:r>
        <w:t>6 копеек</w:t>
      </w:r>
      <w:r w:rsidRPr="00E82455">
        <w:t>;</w:t>
      </w:r>
    </w:p>
    <w:p w:rsidR="009A6066" w:rsidRPr="00E82455" w:rsidRDefault="009A6066" w:rsidP="009A6066">
      <w:pPr>
        <w:ind w:firstLine="708"/>
        <w:jc w:val="both"/>
      </w:pPr>
      <w:r w:rsidRPr="00E82455">
        <w:t>размер дефицита бюджета города в сумме</w:t>
      </w:r>
      <w:r>
        <w:t xml:space="preserve"> </w:t>
      </w:r>
      <w:r w:rsidR="00AC629B">
        <w:t>96 731</w:t>
      </w:r>
      <w:r w:rsidRPr="00AC629B">
        <w:t xml:space="preserve"> 637 рублей 21 копейка или 12,8</w:t>
      </w:r>
      <w:r w:rsidR="000E1AD3">
        <w:t>7</w:t>
      </w:r>
      <w:r>
        <w:t xml:space="preserve"> процентов</w:t>
      </w:r>
      <w:r w:rsidRPr="00E82455">
        <w:t xml:space="preserve"> утвержденного общего годового объема доходов бюджета без учета утвержденного объема безвозмездных поступлений.</w:t>
      </w:r>
    </w:p>
    <w:p w:rsidR="009A6066" w:rsidRDefault="009A6066" w:rsidP="009A6066">
      <w:pPr>
        <w:ind w:firstLine="708"/>
        <w:jc w:val="both"/>
        <w:rPr>
          <w:color w:val="000000" w:themeColor="text1"/>
        </w:rPr>
      </w:pPr>
      <w:r w:rsidRPr="00E82455">
        <w:t xml:space="preserve">Превышение ограничения дефицита бюджета, установленное статьей 92.1 Бюджетного кодекса Российской Федерации, осуществлено в пределах остатка средств на едином счете бюджета города в </w:t>
      </w:r>
      <w:r w:rsidRPr="00AC629B">
        <w:t>объеме 40 590 249 рублей 40 копеек</w:t>
      </w:r>
      <w:r w:rsidR="001F4106">
        <w:t>.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t xml:space="preserve">2. Утвердить основные характеристики бюджета города на плановый период 2019 и 2020 годов: 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t xml:space="preserve"> прогнозируемый общий объем доходо</w:t>
      </w:r>
      <w:r w:rsidR="000F211A">
        <w:rPr>
          <w:color w:val="000000"/>
        </w:rPr>
        <w:t>в на 2019 год в сумме 1 960 551 0</w:t>
      </w:r>
      <w:r w:rsidRPr="00600E19">
        <w:rPr>
          <w:color w:val="000000"/>
        </w:rPr>
        <w:t>00 рублей, в том числе, налоговые и неналоговые доходы в сумме 782 006 000 рублей, безвозм</w:t>
      </w:r>
      <w:r w:rsidR="000F211A">
        <w:rPr>
          <w:color w:val="000000"/>
        </w:rPr>
        <w:t>ездные поступления в сумме 1 178 545 0</w:t>
      </w:r>
      <w:r w:rsidRPr="00600E19">
        <w:rPr>
          <w:color w:val="000000"/>
        </w:rPr>
        <w:t>00 рублей;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t>общий объем ра</w:t>
      </w:r>
      <w:r w:rsidR="000F211A">
        <w:rPr>
          <w:color w:val="000000"/>
        </w:rPr>
        <w:t>сходов на 2019 год в сумме 1 960 551 0</w:t>
      </w:r>
      <w:r w:rsidRPr="00600E19">
        <w:rPr>
          <w:color w:val="000000"/>
        </w:rPr>
        <w:t>00 рублей;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t>размер дефицита бюджета города на 2019 год в сумме 0 рублей.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t>прогнозируемый общий объем доходов на 2020 год в сумме 1 954 818 700 рублей, в том числе, налоговые и неналоговые доходы в сумме 814 210 000 рублей, безвозмездные поступления в сумме 1 140 608 700 рублей;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lastRenderedPageBreak/>
        <w:t>общий объем расходов на 2020 год в сумме 1 954 818 700 рублей;</w:t>
      </w:r>
    </w:p>
    <w:p w:rsidR="00600E19" w:rsidRPr="00600E19" w:rsidRDefault="00600E19" w:rsidP="00600E1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00E19">
        <w:rPr>
          <w:color w:val="000000"/>
        </w:rPr>
        <w:t>размер дефицита бюджета города на 2020</w:t>
      </w:r>
      <w:r w:rsidR="00EF7A5E">
        <w:rPr>
          <w:color w:val="000000"/>
        </w:rPr>
        <w:t xml:space="preserve"> </w:t>
      </w:r>
      <w:r w:rsidRPr="00600E19">
        <w:rPr>
          <w:color w:val="000000"/>
        </w:rPr>
        <w:t>год в сумме 0 рублей</w:t>
      </w:r>
      <w:proofErr w:type="gramStart"/>
      <w:r w:rsidRPr="00600E19">
        <w:rPr>
          <w:color w:val="000000"/>
        </w:rPr>
        <w:t>.</w:t>
      </w:r>
      <w:r w:rsidR="001F4106">
        <w:rPr>
          <w:color w:val="000000"/>
        </w:rPr>
        <w:t>»;</w:t>
      </w:r>
      <w:proofErr w:type="gramEnd"/>
    </w:p>
    <w:p w:rsidR="00600E19" w:rsidRPr="00D84F2E" w:rsidRDefault="00600E19" w:rsidP="009A6066">
      <w:pPr>
        <w:ind w:firstLine="708"/>
        <w:jc w:val="both"/>
        <w:rPr>
          <w:color w:val="000000" w:themeColor="text1"/>
        </w:rPr>
      </w:pPr>
    </w:p>
    <w:p w:rsidR="009A6066" w:rsidRPr="00E82455" w:rsidRDefault="009A6066" w:rsidP="009A6066">
      <w:pPr>
        <w:ind w:firstLine="708"/>
        <w:jc w:val="both"/>
      </w:pPr>
      <w:r>
        <w:t>2</w:t>
      </w:r>
      <w:r w:rsidRPr="00E82455">
        <w:t>) пункт 6 решения изложить в следующей редакции:</w:t>
      </w:r>
    </w:p>
    <w:p w:rsidR="009A6066" w:rsidRPr="00E82455" w:rsidRDefault="009A6066" w:rsidP="009A6066">
      <w:pPr>
        <w:ind w:firstLine="708"/>
        <w:jc w:val="both"/>
      </w:pPr>
      <w:r w:rsidRPr="00E82455">
        <w:t>«6.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9A6066" w:rsidRPr="00E82455" w:rsidRDefault="009A6066" w:rsidP="009A6066">
      <w:pPr>
        <w:ind w:firstLine="708"/>
        <w:jc w:val="both"/>
      </w:pPr>
      <w:r w:rsidRPr="00E82455">
        <w:t xml:space="preserve"> на 201</w:t>
      </w:r>
      <w:r>
        <w:t>8</w:t>
      </w:r>
      <w:r w:rsidRPr="00E82455">
        <w:t xml:space="preserve"> год в сумме </w:t>
      </w:r>
      <w:r w:rsidR="00600E19">
        <w:t>68 952 783</w:t>
      </w:r>
      <w:r w:rsidR="00B27A75">
        <w:t xml:space="preserve"> рубля 67 копеек</w:t>
      </w:r>
      <w:r w:rsidRPr="009320FC">
        <w:t>;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на 2019</w:t>
      </w:r>
      <w:r w:rsidRPr="00E82455">
        <w:rPr>
          <w:color w:val="000000"/>
        </w:rPr>
        <w:t xml:space="preserve"> год в сумме </w:t>
      </w:r>
      <w:r>
        <w:rPr>
          <w:color w:val="000000"/>
        </w:rPr>
        <w:t>14 993 600 рублей</w:t>
      </w:r>
      <w:r w:rsidRPr="006D6488">
        <w:rPr>
          <w:color w:val="000000"/>
        </w:rPr>
        <w:t>;</w:t>
      </w:r>
    </w:p>
    <w:p w:rsidR="009A6066" w:rsidRPr="008A7955" w:rsidRDefault="009A6066" w:rsidP="009A6066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E82455">
        <w:rPr>
          <w:color w:val="000000"/>
        </w:rPr>
        <w:t xml:space="preserve"> на </w:t>
      </w:r>
      <w:r>
        <w:rPr>
          <w:color w:val="000000"/>
        </w:rPr>
        <w:t>2020</w:t>
      </w:r>
      <w:r w:rsidRPr="00E82455">
        <w:rPr>
          <w:color w:val="000000"/>
        </w:rPr>
        <w:t xml:space="preserve"> год в сумме </w:t>
      </w:r>
      <w:r>
        <w:rPr>
          <w:color w:val="000000"/>
        </w:rPr>
        <w:t>15 095 400 рублей</w:t>
      </w:r>
      <w:proofErr w:type="gramStart"/>
      <w:r>
        <w:rPr>
          <w:color w:val="000000"/>
        </w:rPr>
        <w:t>.»</w:t>
      </w:r>
      <w:r w:rsidRPr="0045090F">
        <w:t>;</w:t>
      </w:r>
      <w:proofErr w:type="gramEnd"/>
    </w:p>
    <w:p w:rsidR="0045090F" w:rsidRDefault="0045090F" w:rsidP="009A6066">
      <w:pPr>
        <w:widowControl w:val="0"/>
        <w:autoSpaceDE w:val="0"/>
        <w:autoSpaceDN w:val="0"/>
        <w:adjustRightInd w:val="0"/>
        <w:ind w:firstLine="709"/>
        <w:jc w:val="both"/>
        <w:rPr>
          <w:lang w:val="en-US"/>
        </w:rPr>
      </w:pPr>
    </w:p>
    <w:p w:rsidR="009A6066" w:rsidRPr="00E82455" w:rsidRDefault="009A6066" w:rsidP="009A606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пункты 15 и 16 </w:t>
      </w:r>
      <w:r w:rsidRPr="00E82455">
        <w:t xml:space="preserve"> изложить в следующей редакции: 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«15</w:t>
      </w:r>
      <w:r w:rsidRPr="00E82455">
        <w:t>.</w:t>
      </w:r>
      <w:r w:rsidRPr="00E82455">
        <w:rPr>
          <w:color w:val="000000"/>
        </w:rPr>
        <w:t>Установить: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82455">
        <w:rPr>
          <w:color w:val="000000"/>
        </w:rPr>
        <w:t>1) предельный объем муниципального долга муниципального образования город Усть-Илимск: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на 2018</w:t>
      </w:r>
      <w:r w:rsidRPr="00E82455">
        <w:rPr>
          <w:color w:val="000000"/>
        </w:rPr>
        <w:t xml:space="preserve"> год в сумме</w:t>
      </w:r>
      <w:r>
        <w:rPr>
          <w:color w:val="000000"/>
        </w:rPr>
        <w:t xml:space="preserve"> </w:t>
      </w:r>
      <w:r w:rsidR="00B27A75">
        <w:rPr>
          <w:color w:val="000000"/>
        </w:rPr>
        <w:t xml:space="preserve"> </w:t>
      </w:r>
      <w:r w:rsidR="007E28BE">
        <w:t>555 245</w:t>
      </w:r>
      <w:r w:rsidR="00B27A75">
        <w:t> 491 рубль 47 копеек</w:t>
      </w:r>
      <w:r w:rsidRPr="00E82455">
        <w:t>;</w:t>
      </w:r>
    </w:p>
    <w:p w:rsidR="009A6066" w:rsidRPr="00A446D7" w:rsidRDefault="009A6066" w:rsidP="009A6066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>
        <w:t>на 2019</w:t>
      </w:r>
      <w:r w:rsidRPr="00E82455">
        <w:t xml:space="preserve"> год в сумме</w:t>
      </w:r>
      <w:r>
        <w:t xml:space="preserve"> </w:t>
      </w:r>
      <w:r w:rsidR="007E28BE">
        <w:t xml:space="preserve"> 650 961</w:t>
      </w:r>
      <w:r w:rsidR="00B27A75">
        <w:t> 953 рубля 20 копеек</w:t>
      </w:r>
      <w:r w:rsidRPr="00B27A75">
        <w:t>;</w:t>
      </w:r>
    </w:p>
    <w:p w:rsidR="009A6066" w:rsidRPr="00D84F2E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27A75">
        <w:t>на 2020 год в сум</w:t>
      </w:r>
      <w:r w:rsidR="00B27A75">
        <w:t xml:space="preserve">ме </w:t>
      </w:r>
      <w:r w:rsidR="007E28BE">
        <w:t>666 788</w:t>
      </w:r>
      <w:r w:rsidR="00B27A75">
        <w:t> </w:t>
      </w:r>
      <w:r w:rsidR="00B27A75" w:rsidRPr="00AF33D1">
        <w:t>982</w:t>
      </w:r>
      <w:r w:rsidR="00B27A75">
        <w:t xml:space="preserve"> рубля </w:t>
      </w:r>
      <w:r w:rsidR="00B27A75" w:rsidRPr="00AF33D1">
        <w:t>94</w:t>
      </w:r>
      <w:r w:rsidR="00B27A75">
        <w:t xml:space="preserve"> копейки</w:t>
      </w:r>
      <w:proofErr w:type="gramStart"/>
      <w:r w:rsidRPr="00D84F2E">
        <w:rPr>
          <w:color w:val="000000" w:themeColor="text1"/>
        </w:rPr>
        <w:t>.»;</w:t>
      </w:r>
      <w:proofErr w:type="gramEnd"/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82455">
        <w:rPr>
          <w:color w:val="000000"/>
        </w:rPr>
        <w:t>2) верхний предел муниципального долга муниципального образования город Усть-Илимск: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по состоянию на 1 января 2019</w:t>
      </w:r>
      <w:r w:rsidRPr="00E82455">
        <w:rPr>
          <w:color w:val="000000"/>
        </w:rPr>
        <w:t xml:space="preserve"> года в размере </w:t>
      </w:r>
      <w:r w:rsidR="00B27A75" w:rsidRPr="00B27A75">
        <w:t>3</w:t>
      </w:r>
      <w:r w:rsidR="007E28BE">
        <w:t>33 </w:t>
      </w:r>
      <w:r w:rsidR="00B27A75">
        <w:t>3</w:t>
      </w:r>
      <w:r w:rsidR="007E28BE">
        <w:t>94</w:t>
      </w:r>
      <w:r w:rsidR="00B27A75">
        <w:t> 491 рубль 47 копеек</w:t>
      </w:r>
      <w:r w:rsidRPr="00E82455">
        <w:rPr>
          <w:color w:val="000000"/>
        </w:rPr>
        <w:t xml:space="preserve">, в том числе верхний предел долга по муниципальным гарантиям </w:t>
      </w:r>
      <w:r w:rsidRPr="00E82455">
        <w:t xml:space="preserve">– </w:t>
      </w:r>
      <w:r w:rsidRPr="00E82455">
        <w:rPr>
          <w:color w:val="000000"/>
        </w:rPr>
        <w:t>0 рублей;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по состоянию на 1 января 2020</w:t>
      </w:r>
      <w:r w:rsidRPr="00E82455">
        <w:rPr>
          <w:color w:val="000000"/>
        </w:rPr>
        <w:t xml:space="preserve"> года в размере </w:t>
      </w:r>
      <w:r w:rsidR="00B27A75" w:rsidRPr="00B27A75">
        <w:t>3</w:t>
      </w:r>
      <w:r w:rsidR="007E28BE">
        <w:t>33 394</w:t>
      </w:r>
      <w:r w:rsidR="00B27A75">
        <w:t> 491 рубль 47 копеек</w:t>
      </w:r>
      <w:r>
        <w:t xml:space="preserve">, </w:t>
      </w:r>
      <w:r w:rsidRPr="00E82455">
        <w:rPr>
          <w:color w:val="000000"/>
        </w:rPr>
        <w:t xml:space="preserve"> в том числе верхний предел долга по муниципальным гарантиям </w:t>
      </w:r>
      <w:r w:rsidRPr="00E82455">
        <w:t>– 0</w:t>
      </w:r>
      <w:r w:rsidRPr="00E82455">
        <w:rPr>
          <w:color w:val="000000"/>
        </w:rPr>
        <w:t xml:space="preserve"> рублей;</w:t>
      </w:r>
    </w:p>
    <w:p w:rsidR="009A6066" w:rsidRPr="008A7955" w:rsidRDefault="009A6066" w:rsidP="009A6066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rPr>
          <w:color w:val="000000"/>
        </w:rPr>
        <w:t>по состоянию на 1 января 2021</w:t>
      </w:r>
      <w:r w:rsidRPr="00E82455">
        <w:rPr>
          <w:color w:val="000000"/>
        </w:rPr>
        <w:t xml:space="preserve"> года </w:t>
      </w:r>
      <w:r w:rsidRPr="00B27A75">
        <w:rPr>
          <w:color w:val="000000"/>
        </w:rPr>
        <w:t>в размере</w:t>
      </w:r>
      <w:r w:rsidR="00B27A75" w:rsidRPr="00B27A75">
        <w:rPr>
          <w:color w:val="000000"/>
        </w:rPr>
        <w:t xml:space="preserve"> </w:t>
      </w:r>
      <w:r w:rsidR="007E28BE">
        <w:t>333 394</w:t>
      </w:r>
      <w:r w:rsidR="00B27A75">
        <w:t> 491 рубль</w:t>
      </w:r>
      <w:r w:rsidRPr="00B27A75">
        <w:t xml:space="preserve"> 47</w:t>
      </w:r>
      <w:r w:rsidR="007E28BE">
        <w:t xml:space="preserve"> </w:t>
      </w:r>
      <w:r w:rsidRPr="00B27A75">
        <w:t>копеек</w:t>
      </w:r>
      <w:r w:rsidRPr="00B27A75">
        <w:rPr>
          <w:color w:val="000000"/>
        </w:rPr>
        <w:t xml:space="preserve">, в том числе верхний предел долга по муниципальным гарантиям </w:t>
      </w:r>
      <w:r w:rsidRPr="00B27A75">
        <w:t xml:space="preserve">– </w:t>
      </w:r>
      <w:r w:rsidRPr="00B27A75">
        <w:rPr>
          <w:color w:val="000000"/>
        </w:rPr>
        <w:t>0 рублей.</w:t>
      </w:r>
    </w:p>
    <w:p w:rsidR="009A6066" w:rsidRPr="00E82455" w:rsidRDefault="009A6066" w:rsidP="009A60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16. Утвердить </w:t>
      </w:r>
      <w:r w:rsidRPr="00E82455">
        <w:rPr>
          <w:color w:val="000000"/>
        </w:rPr>
        <w:t>Программу муниципальных заимствований муниципального образ</w:t>
      </w:r>
      <w:r>
        <w:rPr>
          <w:color w:val="000000"/>
        </w:rPr>
        <w:t>ования город Усть-Илимск на 2018</w:t>
      </w:r>
      <w:r w:rsidRPr="00E82455">
        <w:rPr>
          <w:color w:val="000000"/>
        </w:rPr>
        <w:t xml:space="preserve"> год</w:t>
      </w:r>
      <w:r>
        <w:rPr>
          <w:color w:val="000000"/>
        </w:rPr>
        <w:t xml:space="preserve"> и плановый период 2019 и 2020</w:t>
      </w:r>
      <w:r w:rsidRPr="00E82455">
        <w:rPr>
          <w:color w:val="000000"/>
        </w:rPr>
        <w:t xml:space="preserve"> годов (приложение № 9)</w:t>
      </w:r>
      <w:r>
        <w:rPr>
          <w:color w:val="000000"/>
        </w:rPr>
        <w:t>.»;</w:t>
      </w:r>
    </w:p>
    <w:p w:rsidR="0045090F" w:rsidRDefault="0045090F" w:rsidP="009A6066">
      <w:pPr>
        <w:ind w:firstLine="708"/>
        <w:jc w:val="both"/>
        <w:rPr>
          <w:lang w:val="en-US"/>
        </w:rPr>
      </w:pPr>
    </w:p>
    <w:p w:rsidR="009A6066" w:rsidRPr="00D12FBD" w:rsidRDefault="009A6066" w:rsidP="009A6066">
      <w:pPr>
        <w:ind w:firstLine="708"/>
        <w:jc w:val="both"/>
      </w:pPr>
      <w:r>
        <w:t>4</w:t>
      </w:r>
      <w:r w:rsidRPr="00BC4C70">
        <w:t xml:space="preserve">) </w:t>
      </w:r>
      <w:r w:rsidRPr="00D12FBD">
        <w:t>приложения №№</w:t>
      </w:r>
      <w:r w:rsidR="000F211A">
        <w:t xml:space="preserve"> </w:t>
      </w:r>
      <w:r w:rsidRPr="00AD7A1D">
        <w:t>1, 2,</w:t>
      </w:r>
      <w:r w:rsidR="000F211A" w:rsidRPr="00AD7A1D">
        <w:t xml:space="preserve"> </w:t>
      </w:r>
      <w:r w:rsidRPr="000F211A">
        <w:t>5, 6, 7, 9</w:t>
      </w:r>
      <w:r w:rsidRPr="00D12FBD">
        <w:t xml:space="preserve"> к решению  изложить в редакции согласно приложениям.</w:t>
      </w:r>
    </w:p>
    <w:p w:rsidR="0045090F" w:rsidRDefault="0045090F" w:rsidP="009A6066">
      <w:pPr>
        <w:ind w:firstLine="708"/>
        <w:jc w:val="both"/>
        <w:rPr>
          <w:lang w:val="en-US"/>
        </w:rPr>
      </w:pPr>
    </w:p>
    <w:p w:rsidR="009A6066" w:rsidRPr="00E82455" w:rsidRDefault="009A6066" w:rsidP="009A6066">
      <w:pPr>
        <w:ind w:firstLine="708"/>
        <w:jc w:val="both"/>
      </w:pPr>
      <w:r w:rsidRPr="00E82455">
        <w:t>2. Опубликовать настоящее решение</w:t>
      </w:r>
      <w:r>
        <w:t xml:space="preserve"> в газете «Усть-Илимск официальный»</w:t>
      </w:r>
      <w:r w:rsidR="007E28BE">
        <w:t xml:space="preserve"> и разместить на официальных сайтах </w:t>
      </w:r>
      <w:r w:rsidR="00D46136">
        <w:t>Городской Думы города Усть-Илимска,</w:t>
      </w:r>
      <w:r w:rsidRPr="00E82455">
        <w:t xml:space="preserve"> Администрации города Усть-Илимска. </w:t>
      </w:r>
    </w:p>
    <w:p w:rsidR="009A6066" w:rsidRPr="00E82455" w:rsidRDefault="009A6066" w:rsidP="009A6066">
      <w:pPr>
        <w:ind w:firstLine="708"/>
        <w:jc w:val="both"/>
      </w:pPr>
    </w:p>
    <w:p w:rsidR="009A6066" w:rsidRPr="00E82455" w:rsidRDefault="009A6066" w:rsidP="009A6066">
      <w:pPr>
        <w:ind w:firstLine="708"/>
        <w:jc w:val="both"/>
      </w:pPr>
    </w:p>
    <w:p w:rsidR="0045090F" w:rsidRDefault="009A6066" w:rsidP="009A6066">
      <w:pPr>
        <w:jc w:val="both"/>
        <w:rPr>
          <w:b/>
        </w:rPr>
        <w:sectPr w:rsidR="0045090F" w:rsidSect="00D15758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  <w:r w:rsidRPr="00E82455">
        <w:rPr>
          <w:b/>
        </w:rPr>
        <w:t>Председатель Городской Думы</w:t>
      </w:r>
      <w:r w:rsidRPr="00E82455">
        <w:rPr>
          <w:b/>
        </w:rPr>
        <w:tab/>
      </w:r>
      <w:r w:rsidRPr="00E82455">
        <w:rPr>
          <w:b/>
        </w:rPr>
        <w:tab/>
      </w:r>
      <w:r w:rsidRPr="00E82455">
        <w:rPr>
          <w:b/>
        </w:rPr>
        <w:tab/>
      </w:r>
      <w:r w:rsidRPr="00E82455">
        <w:rPr>
          <w:b/>
        </w:rPr>
        <w:tab/>
      </w:r>
      <w:r w:rsidRPr="00E8245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82455">
        <w:rPr>
          <w:b/>
        </w:rPr>
        <w:t>В.В. Перетолчин</w:t>
      </w:r>
    </w:p>
    <w:p w:rsidR="0045090F" w:rsidRPr="0045090F" w:rsidRDefault="0045090F" w:rsidP="0045090F">
      <w:pPr>
        <w:jc w:val="center"/>
        <w:rPr>
          <w:b/>
          <w:sz w:val="22"/>
          <w:szCs w:val="22"/>
        </w:rPr>
      </w:pPr>
      <w:r w:rsidRPr="0045090F">
        <w:rPr>
          <w:b/>
          <w:sz w:val="22"/>
          <w:szCs w:val="22"/>
        </w:rPr>
        <w:lastRenderedPageBreak/>
        <w:t>Пояснительная записка</w:t>
      </w:r>
    </w:p>
    <w:p w:rsidR="0045090F" w:rsidRPr="0045090F" w:rsidRDefault="0045090F" w:rsidP="0045090F">
      <w:pPr>
        <w:jc w:val="center"/>
        <w:rPr>
          <w:b/>
          <w:sz w:val="22"/>
          <w:szCs w:val="22"/>
        </w:rPr>
      </w:pPr>
      <w:r w:rsidRPr="0045090F">
        <w:rPr>
          <w:b/>
          <w:sz w:val="22"/>
          <w:szCs w:val="22"/>
        </w:rPr>
        <w:t>к проекту решения Городской Думы города Усть-Илимска «О внесении изменения в решение Городской Думы города Усть-Илимска от 15.12.2017г. № 43/328 «О бюджете города на 2018 год и плановый период 2019 и 2020 годов»</w:t>
      </w:r>
    </w:p>
    <w:p w:rsidR="0045090F" w:rsidRPr="0045090F" w:rsidRDefault="0045090F" w:rsidP="0045090F">
      <w:pPr>
        <w:jc w:val="center"/>
        <w:rPr>
          <w:b/>
          <w:sz w:val="22"/>
          <w:szCs w:val="22"/>
        </w:rPr>
      </w:pPr>
    </w:p>
    <w:p w:rsidR="0045090F" w:rsidRPr="0045090F" w:rsidRDefault="0045090F" w:rsidP="0045090F">
      <w:pPr>
        <w:jc w:val="center"/>
        <w:rPr>
          <w:b/>
          <w:sz w:val="22"/>
          <w:szCs w:val="22"/>
        </w:rPr>
      </w:pPr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Бюджет города на 2018 год и плановый период 2019 и 2020 годов утверждён решением Городской Думы города Усть-Илимска от 15.12.2017г. № 43/328</w:t>
      </w:r>
      <w:r w:rsidRPr="0045090F">
        <w:rPr>
          <w:b/>
          <w:sz w:val="22"/>
          <w:szCs w:val="22"/>
        </w:rPr>
        <w:t xml:space="preserve"> </w:t>
      </w:r>
      <w:r w:rsidRPr="0045090F">
        <w:rPr>
          <w:sz w:val="22"/>
          <w:szCs w:val="22"/>
        </w:rPr>
        <w:t xml:space="preserve">«О бюджете города   на 2018 год и плановый период 2019 и 2020 годов». </w:t>
      </w:r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Предлагаемые к рассмотрению изменения вызваны необходимостью:</w:t>
      </w:r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увеличения доходов бюджета города на 2018 год за счет безвозмездных поступлений из областного и федерального бюджетов;</w:t>
      </w:r>
      <w:proofErr w:type="gramEnd"/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увеличения расходов бюджета города на 2018 год за счет безвозмездных поступлений из областного и федерального бюджетов;</w:t>
      </w:r>
      <w:proofErr w:type="gramEnd"/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увеличения дефицита бюджета города и изменения </w:t>
      </w:r>
      <w:proofErr w:type="gramStart"/>
      <w:r w:rsidRPr="0045090F">
        <w:rPr>
          <w:sz w:val="22"/>
          <w:szCs w:val="22"/>
        </w:rPr>
        <w:t>источников внутреннего финансирования дефицита бюджета города</w:t>
      </w:r>
      <w:proofErr w:type="gramEnd"/>
      <w:r w:rsidRPr="0045090F">
        <w:rPr>
          <w:sz w:val="22"/>
          <w:szCs w:val="22"/>
        </w:rPr>
        <w:t xml:space="preserve"> на 2018 год;</w:t>
      </w:r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увеличения доходов бюджета города на 2019 год за счет безвозмездных поступлений из областного бюджета;</w:t>
      </w:r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увеличения расходов бюджета города на 2019 год за счет безвозмездных поступлений из областного бюджета.</w:t>
      </w:r>
    </w:p>
    <w:p w:rsidR="0045090F" w:rsidRPr="0045090F" w:rsidRDefault="0045090F" w:rsidP="0045090F">
      <w:pPr>
        <w:ind w:firstLine="720"/>
        <w:jc w:val="both"/>
        <w:rPr>
          <w:sz w:val="22"/>
          <w:szCs w:val="22"/>
        </w:rPr>
      </w:pPr>
      <w:bookmarkStart w:id="0" w:name="OLE_LINK1"/>
    </w:p>
    <w:p w:rsidR="0045090F" w:rsidRPr="0045090F" w:rsidRDefault="0045090F" w:rsidP="0045090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45090F">
        <w:rPr>
          <w:b/>
          <w:sz w:val="22"/>
          <w:szCs w:val="22"/>
        </w:rPr>
        <w:t>Изменение доходной части бюджета города</w:t>
      </w:r>
    </w:p>
    <w:p w:rsidR="0045090F" w:rsidRPr="0045090F" w:rsidRDefault="0045090F" w:rsidP="0045090F">
      <w:pPr>
        <w:ind w:left="1069"/>
        <w:rPr>
          <w:b/>
          <w:sz w:val="22"/>
          <w:szCs w:val="22"/>
        </w:rPr>
      </w:pPr>
    </w:p>
    <w:bookmarkEnd w:id="0"/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Проектом решения Городской Думы предлагается увеличить доходную часть бюджета города на </w:t>
      </w:r>
      <w:r w:rsidRPr="0045090F">
        <w:rPr>
          <w:b/>
          <w:sz w:val="22"/>
          <w:szCs w:val="22"/>
        </w:rPr>
        <w:t>2018</w:t>
      </w:r>
      <w:r w:rsidRPr="0045090F">
        <w:rPr>
          <w:sz w:val="22"/>
          <w:szCs w:val="22"/>
        </w:rPr>
        <w:t xml:space="preserve"> год на сумму 218 207 203,10 рублей и утвердить в объеме 2 196 178 092,85 рублей.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Планируется увеличение безвозмездных поступлений за счет: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1) дотации бюджетам городских округов на поддержку мер по обеспечению сбалансированности бюджетов в сумме 27 373 200,00 рублей -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2) 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в сумме 5 820 444,04 рублей - на основании уведомления Министерства культуры и архивов Иркутской области о лимитах бюджетных обязательств областного бюджета на 2018 год и на плановый период 2019 и 2020 годов;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3) субсидии бюджетам городских округов на реализацию мероприятий по обеспечению жильем молодых семей в сумме 8 825 594,50 рублей - на основании уведомления Министерства по молодежной политике Иркутской области № 2581 от 07.03.2018г. по расчетам между бюджетами;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4) субсидии бюджетам городских округов на поддержку отрасли культуры в сумме 15 500,00 рублей - на основании уведомления Министерства финансов Иркутской области № 804-07/464-п от 28.02.2018г. "О предоставлении субсидии, субвенции, иного межбюджетного трансферта, имеющего целевое назначение на 2018 год и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5) 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в сумме 1 002 663,04 рублей - на основании уведомления Министерства финансов Иркутской области № 831-03-133-п от 05.03.2018г. "О предоставлении субсидии, субвенции, иного межбюджетного трансферта, имеющего целевое назначение на 2018 год и плановый период 2019 и</w:t>
      </w:r>
      <w:proofErr w:type="gramEnd"/>
      <w:r w:rsidRPr="0045090F">
        <w:rPr>
          <w:sz w:val="22"/>
          <w:szCs w:val="22"/>
        </w:rPr>
        <w:t xml:space="preserve"> 2020 годов";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 xml:space="preserve">6) прочей субсидии бюджетам городских округов (субсидии местным бюджетам на </w:t>
      </w:r>
      <w:proofErr w:type="spellStart"/>
      <w:r w:rsidRPr="0045090F">
        <w:rPr>
          <w:sz w:val="22"/>
          <w:szCs w:val="22"/>
        </w:rPr>
        <w:t>софинансирование</w:t>
      </w:r>
      <w:proofErr w:type="spellEnd"/>
      <w:r w:rsidRPr="0045090F">
        <w:rPr>
          <w:sz w:val="22"/>
          <w:szCs w:val="22"/>
        </w:rPr>
        <w:t xml:space="preserve"> мероприятий по капитальному ремонту образовательных организаций Иркутской области) в сумме 35 374 400,00 рублей - на основании уведомления Министерства финансов Иркутской области № 814-09/4-52-п от 26.02.2018г. "О предоставлении субсидии, субвенции, иного межбюджетного трансферта, имеющего целевое назначение на 2018 год и плановый период 2019 и 2020 годов";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</w:t>
      </w:r>
      <w:proofErr w:type="gramStart"/>
      <w:r w:rsidRPr="0045090F">
        <w:rPr>
          <w:sz w:val="22"/>
          <w:szCs w:val="22"/>
        </w:rPr>
        <w:t xml:space="preserve">7) прочей субсидии бюджетам городских округов (субсидии местным бюджетам из областного бюджета в целях </w:t>
      </w:r>
      <w:proofErr w:type="spellStart"/>
      <w:r w:rsidRPr="0045090F">
        <w:rPr>
          <w:sz w:val="22"/>
          <w:szCs w:val="22"/>
        </w:rPr>
        <w:t>софинансирования</w:t>
      </w:r>
      <w:proofErr w:type="spellEnd"/>
      <w:r w:rsidRPr="0045090F">
        <w:rPr>
          <w:sz w:val="22"/>
          <w:szCs w:val="22"/>
        </w:rPr>
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</w:t>
      </w:r>
      <w:r w:rsidRPr="0045090F">
        <w:rPr>
          <w:sz w:val="22"/>
          <w:szCs w:val="22"/>
        </w:rPr>
        <w:lastRenderedPageBreak/>
        <w:t>Иркутской области) в сумме 1 219 900,00 рублей - на основании</w:t>
      </w:r>
      <w:proofErr w:type="gramEnd"/>
      <w:r w:rsidRPr="0045090F">
        <w:rPr>
          <w:sz w:val="22"/>
          <w:szCs w:val="22"/>
        </w:rPr>
        <w:t xml:space="preserve"> уведомления Министерства финансов Иркутской области № 806-53-4/2-п от 02.03.2018г. "О предоставлении субсидии, субвенции, иного межбюджетного трансферта, имеющего целевое назначение на 2018 год и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 xml:space="preserve">8) прочей субсидии бюджетам городских округов (субсидии местным бюджетам из областного бюджета в целях </w:t>
      </w:r>
      <w:proofErr w:type="spellStart"/>
      <w:r w:rsidRPr="0045090F">
        <w:rPr>
          <w:sz w:val="22"/>
          <w:szCs w:val="22"/>
        </w:rPr>
        <w:t>софинансирования</w:t>
      </w:r>
      <w:proofErr w:type="spellEnd"/>
      <w:r w:rsidRPr="0045090F">
        <w:rPr>
          <w:sz w:val="22"/>
          <w:szCs w:val="22"/>
        </w:rPr>
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области)  в сумме 2 274 300,00</w:t>
      </w:r>
      <w:proofErr w:type="gramEnd"/>
      <w:r w:rsidRPr="0045090F">
        <w:rPr>
          <w:sz w:val="22"/>
          <w:szCs w:val="22"/>
        </w:rPr>
        <w:t xml:space="preserve"> рублей - на основании уведомления Министерства финансов Иркутской области № 806-53-4/23-п от 02.03.2018г. "О предоставлении субсидии, субвенции, иного межбюджетного трансферта, имеющего целевое назначение на 2018 год и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9) прочей субсидии бюджетам городских округов (субсидии на реализацию мероприятий перечня проектов народных инициатив) 15 000 000,00 рублей - на основании уведомления Министерства финансов Иркутской области № 831-07/08-п от 27.02.2018г. "О предоставлении субсидии, субвенции, иного межбюджетного трансферта, имеющего целевое назначение на 2018 год и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 xml:space="preserve">10) прочей субсидии бюджетам городских округов (субсидии из областного бюджета местным бюджетам в целях </w:t>
      </w:r>
      <w:proofErr w:type="spellStart"/>
      <w:r w:rsidRPr="0045090F">
        <w:rPr>
          <w:sz w:val="22"/>
          <w:szCs w:val="22"/>
        </w:rPr>
        <w:t>софинансирования</w:t>
      </w:r>
      <w:proofErr w:type="spellEnd"/>
      <w:r w:rsidRPr="0045090F">
        <w:rPr>
          <w:sz w:val="22"/>
          <w:szCs w:val="22"/>
        </w:rPr>
        <w:t xml:space="preserve"> расходных обязательств муниципальных образований Иркутской области на поддержку </w:t>
      </w:r>
      <w:proofErr w:type="spellStart"/>
      <w:r w:rsidRPr="0045090F">
        <w:rPr>
          <w:sz w:val="22"/>
          <w:szCs w:val="22"/>
        </w:rPr>
        <w:t>монопрофильных</w:t>
      </w:r>
      <w:proofErr w:type="spellEnd"/>
      <w:r w:rsidRPr="0045090F">
        <w:rPr>
          <w:sz w:val="22"/>
          <w:szCs w:val="22"/>
        </w:rPr>
        <w:t xml:space="preserve"> муниципальных образований Иркутской области, направленную на реализацию мероприятий по развитию малого и среднего предпринимательства) в сумме 248 301,52 рублей - на основании уведомления Министерства финансов Иркутской области № 831-03-125-п от 05.03.2018г. "О предоставлении субсидии, субвенции, иного межбюджетного</w:t>
      </w:r>
      <w:proofErr w:type="gramEnd"/>
      <w:r w:rsidRPr="0045090F">
        <w:rPr>
          <w:sz w:val="22"/>
          <w:szCs w:val="22"/>
        </w:rPr>
        <w:t xml:space="preserve"> трансферта, имеющего целевое назначение на 2018 год и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</w:t>
      </w:r>
      <w:proofErr w:type="gramStart"/>
      <w:r w:rsidRPr="0045090F">
        <w:rPr>
          <w:sz w:val="22"/>
          <w:szCs w:val="22"/>
        </w:rPr>
        <w:t>11) прочей субсидии бюджетам городских округов (субсидии местным бюджетам на оказание содействия в капитальном ремонте и ремонте автомобильных дорог общего пользования местного значения к садоводческим, огородническим и дачным некоммерческим объединениям граждан Иркутской области) в сумме 9 347 200,00 рублей - на основании уведомления Министерства финансов Иркутской области № 814-09/1-45-п от 26.02.2018г. "О предоставлении субсидии, субвенции, иного межбюджетного трансферта, имеющего целевое</w:t>
      </w:r>
      <w:proofErr w:type="gramEnd"/>
      <w:r w:rsidRPr="0045090F">
        <w:rPr>
          <w:sz w:val="22"/>
          <w:szCs w:val="22"/>
        </w:rPr>
        <w:t xml:space="preserve"> назначение на 2018 год и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12) субвенции бюджетам городских округов на предоставление гражданам субсидий на оплату жилого помещения и коммунальных услуг в сумме 184 800,00 рублей -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13) субвенции бюджетам городских округов на осуществление отдельных областных государственных полномочий в области регулирования тарифов в области обращения с твердыми коммунальными отходами в сумме 1 700,00 рублей -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14) субвенции бюджетам городских округов на осуществление отдельных областных государственных полномочий в сфере водоснабжения и водоотведения в сумме 3 400,00 рублей -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15) субвенции бюджетам городских округов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 в сумме 320 700,00 рублей -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16)  </w:t>
      </w:r>
      <w:proofErr w:type="gramStart"/>
      <w:r w:rsidRPr="0045090F">
        <w:rPr>
          <w:sz w:val="22"/>
          <w:szCs w:val="22"/>
          <w:lang w:val="en-US"/>
        </w:rPr>
        <w:t>c</w:t>
      </w:r>
      <w:proofErr w:type="spellStart"/>
      <w:proofErr w:type="gramEnd"/>
      <w:r w:rsidRPr="0045090F">
        <w:rPr>
          <w:sz w:val="22"/>
          <w:szCs w:val="22"/>
        </w:rPr>
        <w:t>убвенции</w:t>
      </w:r>
      <w:proofErr w:type="spellEnd"/>
      <w:r w:rsidRPr="0045090F">
        <w:rPr>
          <w:sz w:val="22"/>
          <w:szCs w:val="22"/>
        </w:rPr>
        <w:t xml:space="preserve"> бюджетам городских округов на осуществление отдельных областных государственных полномочий в сфере труда в сумме 32 000,00 рублей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17) субвенции бюджетам городских округов на 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 в сумме 96 800,00 рублей на основании проекта закона Иркутской области "О внесении изменений в Закон Иркутской области "Об областном бюджете на 2018 год и на плановый период 2019 и</w:t>
      </w:r>
      <w:proofErr w:type="gramEnd"/>
      <w:r w:rsidRPr="0045090F">
        <w:rPr>
          <w:sz w:val="22"/>
          <w:szCs w:val="22"/>
        </w:rPr>
        <w:t xml:space="preserve">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lastRenderedPageBreak/>
        <w:t>18) субвенции бюджетам городских округов на осуществление областных государственных полномочий по определению персонального состава и обеспечению деятельности административных комиссий в сумме 64 000,00 рублей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19) </w:t>
      </w:r>
      <w:proofErr w:type="gramStart"/>
      <w:r w:rsidRPr="0045090F">
        <w:rPr>
          <w:sz w:val="22"/>
          <w:szCs w:val="22"/>
          <w:lang w:val="en-US"/>
        </w:rPr>
        <w:t>c</w:t>
      </w:r>
      <w:proofErr w:type="spellStart"/>
      <w:proofErr w:type="gramEnd"/>
      <w:r w:rsidRPr="0045090F">
        <w:rPr>
          <w:sz w:val="22"/>
          <w:szCs w:val="22"/>
        </w:rPr>
        <w:t>убвенции</w:t>
      </w:r>
      <w:proofErr w:type="spellEnd"/>
      <w:r w:rsidRPr="0045090F">
        <w:rPr>
          <w:sz w:val="22"/>
          <w:szCs w:val="22"/>
        </w:rPr>
        <w:t xml:space="preserve">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сумме 27 664 900,00 рублей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>20)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в сумме 83 337 400,00 рублей на основании проекта закона Иркутской области "О внесении изменений в Закон Иркутской области "Об областном бюджете на 2018 год и на плановый период 2019 и 2020 годов";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21) доходы бюджетов городских округов от возврата иными организациями остатков субсидий прошлых лет в сумме 200 000,00 рублей – на основании фактического поступления доходов и их оценки до конца года;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22)  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 в сумме -200 000,00 рублей на основании фактического возврата и оценки до конца года.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Проектом решения Городской Думы предлагается увеличить доходную часть бюджета города на </w:t>
      </w:r>
      <w:r w:rsidRPr="0045090F">
        <w:rPr>
          <w:b/>
          <w:sz w:val="22"/>
          <w:szCs w:val="22"/>
        </w:rPr>
        <w:t>2019</w:t>
      </w:r>
      <w:r w:rsidRPr="0045090F">
        <w:rPr>
          <w:sz w:val="22"/>
          <w:szCs w:val="22"/>
        </w:rPr>
        <w:t xml:space="preserve"> год на сумму 35 374 400,00 рублей и утвердить в объеме 1 960 551 000,00 рублей.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Планируется увеличение безвозмездных поступлений за счет: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 xml:space="preserve">1) прочей субсидии бюджетам городских округов (субсидии местным бюджетам на </w:t>
      </w:r>
      <w:proofErr w:type="spellStart"/>
      <w:r w:rsidRPr="0045090F">
        <w:rPr>
          <w:sz w:val="22"/>
          <w:szCs w:val="22"/>
        </w:rPr>
        <w:t>софинансирование</w:t>
      </w:r>
      <w:proofErr w:type="spellEnd"/>
      <w:r w:rsidRPr="0045090F">
        <w:rPr>
          <w:sz w:val="22"/>
          <w:szCs w:val="22"/>
        </w:rPr>
        <w:t xml:space="preserve"> мероприятий по капитальному ремонту образовательных организаций Иркутской области) в сумме 35 374 400,00 рублей - на основании уведомления Министерства финансов Иркутской области № 814-09/4-52-п от 26.02.2018г. "О предоставлении субсидии, субвенции, иного межбюджетного трансферта, имеющего целевое назначение на 2018 год и плановый период 2019 и 2020 годов";</w:t>
      </w:r>
      <w:proofErr w:type="gramEnd"/>
    </w:p>
    <w:p w:rsidR="0045090F" w:rsidRPr="0045090F" w:rsidRDefault="0045090F" w:rsidP="0045090F">
      <w:pPr>
        <w:jc w:val="center"/>
        <w:rPr>
          <w:b/>
          <w:sz w:val="22"/>
          <w:szCs w:val="22"/>
        </w:rPr>
      </w:pPr>
    </w:p>
    <w:p w:rsidR="0045090F" w:rsidRPr="0045090F" w:rsidRDefault="0045090F" w:rsidP="0045090F">
      <w:pPr>
        <w:jc w:val="center"/>
        <w:rPr>
          <w:b/>
          <w:sz w:val="22"/>
          <w:szCs w:val="22"/>
        </w:rPr>
      </w:pPr>
      <w:r w:rsidRPr="0045090F">
        <w:rPr>
          <w:b/>
          <w:sz w:val="22"/>
          <w:szCs w:val="22"/>
        </w:rPr>
        <w:t>2. Изменение расходной части бюджета города</w:t>
      </w:r>
    </w:p>
    <w:p w:rsidR="0045090F" w:rsidRPr="0045090F" w:rsidRDefault="0045090F" w:rsidP="0045090F">
      <w:pPr>
        <w:ind w:left="1069"/>
        <w:rPr>
          <w:b/>
          <w:sz w:val="22"/>
          <w:szCs w:val="22"/>
        </w:rPr>
      </w:pP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Проектом решения Городской Думы предлагается увеличить расходную часть бюджета города на </w:t>
      </w:r>
      <w:r w:rsidRPr="0045090F">
        <w:rPr>
          <w:b/>
          <w:sz w:val="22"/>
          <w:szCs w:val="22"/>
        </w:rPr>
        <w:t>2018</w:t>
      </w:r>
      <w:r w:rsidRPr="0045090F">
        <w:rPr>
          <w:sz w:val="22"/>
          <w:szCs w:val="22"/>
        </w:rPr>
        <w:t xml:space="preserve"> </w:t>
      </w:r>
      <w:r w:rsidRPr="0045090F">
        <w:rPr>
          <w:b/>
          <w:sz w:val="22"/>
          <w:szCs w:val="22"/>
        </w:rPr>
        <w:t xml:space="preserve">год </w:t>
      </w:r>
      <w:r w:rsidRPr="0045090F">
        <w:rPr>
          <w:sz w:val="22"/>
          <w:szCs w:val="22"/>
        </w:rPr>
        <w:t xml:space="preserve">в сумме </w:t>
      </w:r>
      <w:r w:rsidRPr="0045090F">
        <w:rPr>
          <w:b/>
          <w:sz w:val="22"/>
          <w:szCs w:val="22"/>
        </w:rPr>
        <w:t>218 746 203,10</w:t>
      </w:r>
      <w:r w:rsidRPr="0045090F">
        <w:rPr>
          <w:sz w:val="22"/>
          <w:szCs w:val="22"/>
        </w:rPr>
        <w:t xml:space="preserve"> рублей и утвердить в объеме </w:t>
      </w:r>
      <w:r w:rsidRPr="0045090F">
        <w:rPr>
          <w:b/>
          <w:sz w:val="22"/>
          <w:szCs w:val="22"/>
        </w:rPr>
        <w:t>2 292 909 730,06</w:t>
      </w:r>
      <w:r w:rsidRPr="0045090F">
        <w:rPr>
          <w:sz w:val="22"/>
          <w:szCs w:val="22"/>
        </w:rPr>
        <w:t xml:space="preserve"> рублей.</w:t>
      </w:r>
    </w:p>
    <w:p w:rsidR="0045090F" w:rsidRPr="0045090F" w:rsidRDefault="0045090F" w:rsidP="0045090F">
      <w:pPr>
        <w:ind w:firstLine="709"/>
        <w:rPr>
          <w:sz w:val="22"/>
          <w:szCs w:val="22"/>
          <w:u w:val="single"/>
        </w:rPr>
      </w:pPr>
    </w:p>
    <w:p w:rsidR="0045090F" w:rsidRPr="0045090F" w:rsidRDefault="0045090F" w:rsidP="0045090F">
      <w:pPr>
        <w:ind w:firstLine="709"/>
        <w:rPr>
          <w:sz w:val="22"/>
          <w:szCs w:val="22"/>
        </w:rPr>
      </w:pPr>
      <w:r w:rsidRPr="0045090F">
        <w:rPr>
          <w:sz w:val="22"/>
          <w:szCs w:val="22"/>
          <w:u w:val="single"/>
        </w:rPr>
        <w:t>Планируется увеличение бюджетных ассигнований</w:t>
      </w:r>
      <w:r w:rsidRPr="0045090F">
        <w:rPr>
          <w:sz w:val="22"/>
          <w:szCs w:val="22"/>
        </w:rPr>
        <w:t>:</w:t>
      </w:r>
    </w:p>
    <w:p w:rsidR="0045090F" w:rsidRPr="0045090F" w:rsidRDefault="0045090F" w:rsidP="0045090F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на реализацию муниципальной программы муниципального образования город Усть-Илимск «Культура» на 2016-2020 годы в сумме </w:t>
      </w:r>
      <w:r w:rsidRPr="0045090F">
        <w:rPr>
          <w:b/>
          <w:sz w:val="22"/>
          <w:szCs w:val="22"/>
        </w:rPr>
        <w:t>20 958 691,46</w:t>
      </w:r>
      <w:r w:rsidRPr="0045090F">
        <w:rPr>
          <w:sz w:val="22"/>
          <w:szCs w:val="22"/>
        </w:rPr>
        <w:t xml:space="preserve"> рублей, в том числе: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- 5 820 444,04 рублей за счет безвозмездных поступлений из федерального и областного бюджетов на поддержку творческой деятельности и укрепление материально- технической базы муниципального театра; 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- 15 500,00 рублей за счет безвозмездных поступлений из федерального и областного бюджетов на комплектование книжных фондов муниципальных библиотек;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-  15 122 747,42 рублей на реализацию программных мероприятий, из них: 13 073 663,08 рублей в связи с повышением МРОТ и обеспечением реализации майских Указов Президента РФ и 2 049 084,34 рублей на реализацию мероприятий депутатских инициатив;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2) на реализацию муниципальной программы муниципального образования город Усть-Илимск «Развитие образования» на 2016-2020 годы в сумме </w:t>
      </w:r>
      <w:r w:rsidRPr="0045090F">
        <w:rPr>
          <w:b/>
          <w:sz w:val="22"/>
          <w:szCs w:val="22"/>
        </w:rPr>
        <w:t>162 817 964,42</w:t>
      </w:r>
      <w:r w:rsidRPr="0045090F">
        <w:rPr>
          <w:sz w:val="22"/>
          <w:szCs w:val="22"/>
        </w:rPr>
        <w:t xml:space="preserve"> рублей, в том числе: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- 2 274 300 рублей за счет безвозмездных поступлений из областного бюджета на оплату стоимости набора продуктов питания в лагерях дневного пребывания детей;  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- 1 219 900 рублей за счет безвозмездных поступлений из областного бюджета на укрепление материально-технической базы МАУ «Лагерь отдыха и оздоровления «Лосенок»;  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- 4 330 970,33 рублей за счет безвозмездных поступлений из областного бюджета на реализацию мероприятий перечня проектов народных инициатив;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- 35 374 400 рублей за счет безвозмездных поступлений из областного бюджета на капитальный ремонт МАОУ «Экспериментальный лицей «Научно-образовательный комплекс»;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lastRenderedPageBreak/>
        <w:t xml:space="preserve">              -27 664 900 рублей за счет безвозмездных поступлений из областного бюджета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 - 83 337 400 рублей за счет безвозмездных поступлений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организациях; 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 - 8 616 094,09 рублей на реализацию программных мероприятий, из них: 5 718 403,53 рублей в связи с повышением МРОТ и обеспечением реализации майских Указов Президента РФ и 7 451 100,38 рублей на реализацию мероприятий депутатских инициатив (с учетом перераспределения по мероприятиям муниципальной программы бюджетных ассигнований, утвержденных главному распорядителю бюджетных средств);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3) на реализацию муниципальной программы муниципального образования город Усть-Илимск «Развитие физической культуры, спорта и молодежной политики» на 2016 – 2020 годы в сумме </w:t>
      </w:r>
      <w:r w:rsidRPr="0045090F">
        <w:rPr>
          <w:b/>
          <w:sz w:val="22"/>
          <w:szCs w:val="22"/>
        </w:rPr>
        <w:t>3 130 138,20</w:t>
      </w:r>
      <w:r w:rsidRPr="0045090F">
        <w:rPr>
          <w:sz w:val="22"/>
          <w:szCs w:val="22"/>
        </w:rPr>
        <w:t xml:space="preserve"> рублей на реализацию программных мероприятий в связи с повышением МРОТ и обеспечением реализации майских Указов Президента РФ;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4) на реализацию муниципальной программы муниципального образования город Усть-Илимск «Безопасный город» на 2016-2020 годы в сумме</w:t>
      </w:r>
      <w:r w:rsidRPr="0045090F">
        <w:rPr>
          <w:b/>
          <w:sz w:val="22"/>
          <w:szCs w:val="22"/>
        </w:rPr>
        <w:t xml:space="preserve"> 222 439,49 </w:t>
      </w:r>
      <w:r w:rsidRPr="0045090F">
        <w:rPr>
          <w:sz w:val="22"/>
          <w:szCs w:val="22"/>
        </w:rPr>
        <w:t>рублей на программные мероприятия направленные на профилактику безнадзорности и правонарушений несовершеннолетних, за счет перемещения бюджетных ассигнований с муниципальной программы муниципального образования город Усть-Илимск «Развитие образования» на 2016-2020 годы;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proofErr w:type="gramStart"/>
      <w:r w:rsidRPr="0045090F">
        <w:rPr>
          <w:sz w:val="22"/>
          <w:szCs w:val="22"/>
        </w:rPr>
        <w:t xml:space="preserve">5) на реализацию муниципальной программы муниципального образования город Усть-Илимск «Доступное жилье» на 2016-2020 годы в сумме </w:t>
      </w:r>
      <w:r w:rsidRPr="0045090F">
        <w:rPr>
          <w:b/>
          <w:sz w:val="22"/>
          <w:szCs w:val="22"/>
        </w:rPr>
        <w:t>8 825 594,50</w:t>
      </w:r>
      <w:r w:rsidRPr="0045090F">
        <w:rPr>
          <w:sz w:val="22"/>
          <w:szCs w:val="22"/>
        </w:rPr>
        <w:t xml:space="preserve"> рублей на обеспечение жильем молодых семей за счет безвозмездных поступлений из федерального и областного бюджетов;</w:t>
      </w:r>
      <w:proofErr w:type="gramEnd"/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6) на реализацию муниципальной программы муниципального образования город Усть-Илимск «Поддержка и развитие малого и среднего предпринимательства» на 2016-2020 годы в сумме </w:t>
      </w:r>
      <w:r w:rsidRPr="0045090F">
        <w:rPr>
          <w:b/>
          <w:sz w:val="22"/>
          <w:szCs w:val="22"/>
        </w:rPr>
        <w:t>1 250 964,56</w:t>
      </w:r>
      <w:r w:rsidRPr="0045090F">
        <w:rPr>
          <w:sz w:val="22"/>
          <w:szCs w:val="22"/>
        </w:rPr>
        <w:t xml:space="preserve"> рублей за счет безвозмездных поступлений из федерального и областного бюджетов на поддержку малого и среднего предпринимательства;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7) на реализацию муниципальной программы муниципального образования город Усть-Илимск «Развитие жилищной политики и городского хозяйства» на 2016-2020 годы в сумме</w:t>
      </w:r>
      <w:r w:rsidRPr="0045090F">
        <w:rPr>
          <w:b/>
          <w:sz w:val="22"/>
          <w:szCs w:val="22"/>
        </w:rPr>
        <w:t xml:space="preserve"> 12 810 481,16 </w:t>
      </w:r>
      <w:r w:rsidRPr="0045090F">
        <w:rPr>
          <w:sz w:val="22"/>
          <w:szCs w:val="22"/>
        </w:rPr>
        <w:t>рублей, в том числе: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а) увеличение в сумме 20 280 229,67 рублей: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- 9 347 200 рублей за счет безвозмездных поступлений из областного бюджета на ремонт автомобильных дорог общего пользования местного значения к садоводческим, огородническим и дачным некоммерческим объединениям граждан; 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- 8 521 054,56 рублей на реализацию мероприятий депутатских инициатив;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- перераспределение бюджетных ассигнований внутри муниципальной программы по источникам финансирования расходов на ремонт городских дорог общего пользования местного значения (уменьшаются бюджетные ассигнования за счет бюджет города в сумме 10 669 029,67 рублей и увеличиваются за счет областного бюджета в сумме 10 669 029,67 рублей);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- 2 411 975,11 рублей на озеленение территории города, изготовление кадастровых паспортов муниципальных квартир, содержание муниципального жилого фонда;  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б) уменьшение в сумме 7 469 748,51 рублей: 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-  7 466 848,51 рублей на непрограммные расходы, в том числе на восстановление фонда оплаты труда Департамента жилищной политики и городского хозяйства Администрации города Усть-Илимска;  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- 2 900 рублей на реализацию мероприятий в рамках муниципальной программы муниципального образования город Усть-Илимск «Информационные технологии в системах учета и муниципального управления» на 2017-2021 годы;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8) на реализацию муниципальной программы муниципального образования город Усть-Илимск «Информационные технологии в системах учета и муниципального управления» на 2017-2021 годы в сумме </w:t>
      </w:r>
      <w:r w:rsidRPr="0045090F">
        <w:rPr>
          <w:b/>
          <w:sz w:val="22"/>
          <w:szCs w:val="22"/>
        </w:rPr>
        <w:t>129 622,46</w:t>
      </w:r>
      <w:r w:rsidRPr="0045090F">
        <w:rPr>
          <w:sz w:val="22"/>
          <w:szCs w:val="22"/>
        </w:rPr>
        <w:t xml:space="preserve"> рублей на реализацию программных мероприятий за счет перемещения бюджетных ассигнований, утвержденных главному распорядителю бюджетных средств;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9) на реализацию непрограммных расходов в сумме </w:t>
      </w:r>
      <w:r w:rsidRPr="0045090F">
        <w:rPr>
          <w:b/>
          <w:sz w:val="22"/>
          <w:szCs w:val="22"/>
        </w:rPr>
        <w:t>8 864 306,85</w:t>
      </w:r>
      <w:r w:rsidRPr="0045090F">
        <w:rPr>
          <w:sz w:val="22"/>
          <w:szCs w:val="22"/>
        </w:rPr>
        <w:t xml:space="preserve"> рублей, в том числе: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а) увеличение в сумме </w:t>
      </w:r>
      <w:r w:rsidRPr="0045090F">
        <w:rPr>
          <w:b/>
          <w:sz w:val="22"/>
          <w:szCs w:val="22"/>
        </w:rPr>
        <w:t>9 132 599,08</w:t>
      </w:r>
      <w:r w:rsidRPr="0045090F">
        <w:rPr>
          <w:sz w:val="22"/>
          <w:szCs w:val="22"/>
        </w:rPr>
        <w:t xml:space="preserve"> рублей: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- 64 000,00 рублей на осуществление областных государственных полномочий по определению персонального состава и обеспечению деятельности административных комиссий;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lastRenderedPageBreak/>
        <w:t xml:space="preserve">           - 1 700,00 рублей на осуществление отдельных областных государственных полномочий в области регулирования тарифов в области обращения с твердыми коммунальными отходами;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- 3 400,00 рублей на осуществление отдельных областных государственных полномочий в сфере водоснабжения и водоотведения;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- 320 700,00 рублей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- 184 800,00 рублей на 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- 96 800,00 рублей на 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- 32 000,00 рублей на осуществление отдельных областных государственных полномочий в сфере труда;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- 6 542 997,05 рублей на обеспечение деятельности органов исполнительной власти муниципального образования, в том числе в связи с восстановлением фонда оплаты труда Департамента жилищной политики и городского хозяйства Администрации города Усть-Илимска;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- 784 324,80 рублей на обеспечение технического обслуживания муниципальных учреждений, в связи с повышением МРОТ;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- 1 101 877,23 рублей на выполнение других обязательств муниципального образования (исполнение судебных актов - 260 877,23 рублей, изготовление нагрудных знаков, взнос за участие в конкурсе - 341 000 рублей, взнос в </w:t>
      </w:r>
      <w:proofErr w:type="gramStart"/>
      <w:r w:rsidRPr="0045090F">
        <w:rPr>
          <w:sz w:val="22"/>
          <w:szCs w:val="22"/>
        </w:rPr>
        <w:t>уставной фонд</w:t>
      </w:r>
      <w:proofErr w:type="gramEnd"/>
      <w:r w:rsidRPr="0045090F">
        <w:rPr>
          <w:sz w:val="22"/>
          <w:szCs w:val="22"/>
        </w:rPr>
        <w:t xml:space="preserve"> МУП «ЖКХ» -500 000 рублей);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б) уменьшение в сумме   </w:t>
      </w:r>
      <w:r w:rsidRPr="0045090F">
        <w:rPr>
          <w:b/>
          <w:sz w:val="22"/>
          <w:szCs w:val="22"/>
        </w:rPr>
        <w:t>268 292,23</w:t>
      </w:r>
      <w:r w:rsidRPr="0045090F">
        <w:rPr>
          <w:sz w:val="22"/>
          <w:szCs w:val="22"/>
        </w:rPr>
        <w:t xml:space="preserve"> рублей, в том числе: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  - 14 042,23 рублей на выплату пенсии за выслугу лет лицам, замещавшим муниципальные должности муниципальной службы в муниципальном образовании город Усть-Илимск;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     - 254 250,00 рублей на проведение выборов по результатам проведенных конкурсных процедур.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</w:p>
    <w:p w:rsidR="0045090F" w:rsidRPr="0045090F" w:rsidRDefault="0045090F" w:rsidP="0045090F">
      <w:pPr>
        <w:ind w:firstLine="709"/>
        <w:rPr>
          <w:sz w:val="22"/>
          <w:szCs w:val="22"/>
        </w:rPr>
      </w:pPr>
      <w:r w:rsidRPr="0045090F">
        <w:rPr>
          <w:sz w:val="22"/>
          <w:szCs w:val="22"/>
          <w:u w:val="single"/>
        </w:rPr>
        <w:t>Планируется уменьшение бюджетных ассигнований</w:t>
      </w:r>
      <w:r w:rsidRPr="0045090F">
        <w:rPr>
          <w:sz w:val="22"/>
          <w:szCs w:val="22"/>
        </w:rPr>
        <w:t>: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1) на реализацию муниципальной программы муниципального образования город Усть-Илимск «Управление имуществом и земельными ресурсами» на 2016-2020 годы в сумме</w:t>
      </w:r>
      <w:r w:rsidRPr="0045090F">
        <w:rPr>
          <w:b/>
          <w:sz w:val="22"/>
          <w:szCs w:val="22"/>
        </w:rPr>
        <w:t xml:space="preserve"> 264 000,00 </w:t>
      </w:r>
      <w:r w:rsidRPr="0045090F">
        <w:rPr>
          <w:sz w:val="22"/>
          <w:szCs w:val="22"/>
        </w:rPr>
        <w:t>рублей на проведение обследования технического состояния объектов муниципальной собственности.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Проектом решения Городской Думы предлагается увеличить расходную часть бюджета города на </w:t>
      </w:r>
      <w:r w:rsidRPr="0045090F">
        <w:rPr>
          <w:b/>
          <w:sz w:val="22"/>
          <w:szCs w:val="22"/>
        </w:rPr>
        <w:t>2019</w:t>
      </w:r>
      <w:r w:rsidRPr="0045090F">
        <w:rPr>
          <w:sz w:val="22"/>
          <w:szCs w:val="22"/>
        </w:rPr>
        <w:t xml:space="preserve"> год на сумму </w:t>
      </w:r>
      <w:r w:rsidRPr="0045090F">
        <w:rPr>
          <w:b/>
          <w:sz w:val="22"/>
          <w:szCs w:val="22"/>
        </w:rPr>
        <w:t>35 374 400,00</w:t>
      </w:r>
      <w:r w:rsidRPr="0045090F">
        <w:rPr>
          <w:sz w:val="22"/>
          <w:szCs w:val="22"/>
        </w:rPr>
        <w:t xml:space="preserve"> рублей на капитальный ремонт МАОУ «Экспериментальный лицей «Научно-образовательный комплекс» за счет безвозмездных поступлений из областного бюджета и утвердить в объеме </w:t>
      </w:r>
      <w:r w:rsidRPr="0045090F">
        <w:rPr>
          <w:b/>
          <w:sz w:val="22"/>
          <w:szCs w:val="22"/>
        </w:rPr>
        <w:t>1 960 551 000,00</w:t>
      </w:r>
      <w:r w:rsidRPr="0045090F">
        <w:rPr>
          <w:sz w:val="22"/>
          <w:szCs w:val="22"/>
        </w:rPr>
        <w:t xml:space="preserve"> рублей.</w:t>
      </w:r>
    </w:p>
    <w:p w:rsidR="0045090F" w:rsidRPr="0045090F" w:rsidRDefault="0045090F" w:rsidP="0045090F">
      <w:pPr>
        <w:ind w:firstLine="709"/>
        <w:jc w:val="both"/>
        <w:rPr>
          <w:sz w:val="22"/>
          <w:szCs w:val="22"/>
        </w:rPr>
      </w:pPr>
    </w:p>
    <w:p w:rsidR="0045090F" w:rsidRPr="0045090F" w:rsidRDefault="0045090F" w:rsidP="0045090F">
      <w:pPr>
        <w:jc w:val="both"/>
        <w:rPr>
          <w:b/>
          <w:sz w:val="22"/>
          <w:szCs w:val="22"/>
        </w:rPr>
      </w:pPr>
      <w:r w:rsidRPr="0045090F">
        <w:rPr>
          <w:sz w:val="22"/>
          <w:szCs w:val="22"/>
        </w:rPr>
        <w:t xml:space="preserve">          </w:t>
      </w:r>
      <w:r w:rsidRPr="0045090F">
        <w:rPr>
          <w:b/>
          <w:sz w:val="22"/>
          <w:szCs w:val="22"/>
        </w:rPr>
        <w:t xml:space="preserve"> Источники внутреннего финансирования дефицита бюджета</w:t>
      </w:r>
    </w:p>
    <w:p w:rsidR="0045090F" w:rsidRPr="0045090F" w:rsidRDefault="0045090F" w:rsidP="0045090F">
      <w:pPr>
        <w:ind w:left="1560"/>
        <w:rPr>
          <w:b/>
          <w:sz w:val="22"/>
          <w:szCs w:val="22"/>
        </w:rPr>
      </w:pPr>
    </w:p>
    <w:p w:rsidR="0045090F" w:rsidRPr="0045090F" w:rsidRDefault="0045090F" w:rsidP="0045090F">
      <w:pPr>
        <w:jc w:val="both"/>
        <w:rPr>
          <w:sz w:val="22"/>
          <w:szCs w:val="22"/>
        </w:rPr>
      </w:pPr>
      <w:r w:rsidRPr="0045090F">
        <w:rPr>
          <w:sz w:val="22"/>
          <w:szCs w:val="22"/>
        </w:rPr>
        <w:t xml:space="preserve">             Проектом решения Городской Думы предлагается утвердить дефицит бюджета города в сумме 96 731 637,21 рублей или 12,87 процентов утвержденного общего годового объема доходов бюджета без учета утвержденного объема безвозмездных поступлений.</w:t>
      </w:r>
    </w:p>
    <w:p w:rsidR="0045090F" w:rsidRPr="0045090F" w:rsidRDefault="0045090F" w:rsidP="0045090F">
      <w:pPr>
        <w:ind w:firstLine="708"/>
        <w:jc w:val="both"/>
        <w:rPr>
          <w:sz w:val="22"/>
          <w:szCs w:val="22"/>
        </w:rPr>
      </w:pPr>
      <w:r w:rsidRPr="0045090F">
        <w:rPr>
          <w:sz w:val="22"/>
          <w:szCs w:val="22"/>
        </w:rPr>
        <w:t>Превышение ограничения дефицита бюджета, установленное статьей 92.1 Бюджетного кодекса Российской Федерации, осуществлено в пределах остатка средств на едином счете бюджета города в объеме 40 590 249 рублей 40 копеек.</w:t>
      </w:r>
    </w:p>
    <w:p w:rsidR="0045090F" w:rsidRPr="0045090F" w:rsidRDefault="0045090F" w:rsidP="0045090F">
      <w:pPr>
        <w:jc w:val="both"/>
        <w:rPr>
          <w:sz w:val="22"/>
          <w:szCs w:val="22"/>
        </w:rPr>
      </w:pPr>
    </w:p>
    <w:p w:rsidR="0045090F" w:rsidRPr="0045090F" w:rsidRDefault="0045090F" w:rsidP="0045090F">
      <w:pPr>
        <w:jc w:val="right"/>
        <w:rPr>
          <w:sz w:val="22"/>
          <w:szCs w:val="22"/>
        </w:rPr>
      </w:pPr>
      <w:r w:rsidRPr="0045090F">
        <w:rPr>
          <w:sz w:val="22"/>
          <w:szCs w:val="22"/>
        </w:rPr>
        <w:t xml:space="preserve">Начальник Финансового управления  </w:t>
      </w:r>
    </w:p>
    <w:p w:rsidR="0045090F" w:rsidRPr="0045090F" w:rsidRDefault="0045090F" w:rsidP="0045090F">
      <w:pPr>
        <w:jc w:val="right"/>
        <w:rPr>
          <w:sz w:val="22"/>
          <w:szCs w:val="22"/>
          <w:lang w:val="en-US"/>
        </w:rPr>
      </w:pPr>
      <w:r w:rsidRPr="0045090F">
        <w:rPr>
          <w:sz w:val="22"/>
          <w:szCs w:val="22"/>
        </w:rPr>
        <w:t>Администрации города Усть-Илимска</w:t>
      </w:r>
    </w:p>
    <w:p w:rsidR="0045090F" w:rsidRPr="0045090F" w:rsidRDefault="0045090F" w:rsidP="0045090F">
      <w:pPr>
        <w:jc w:val="right"/>
      </w:pPr>
      <w:r w:rsidRPr="0045090F">
        <w:rPr>
          <w:sz w:val="22"/>
          <w:szCs w:val="22"/>
        </w:rPr>
        <w:t>О.Ф. Шадрина</w:t>
      </w:r>
    </w:p>
    <w:p w:rsidR="0045090F" w:rsidRDefault="0045090F" w:rsidP="0045090F">
      <w:pPr>
        <w:rPr>
          <w:sz w:val="20"/>
          <w:szCs w:val="20"/>
        </w:rPr>
      </w:pPr>
    </w:p>
    <w:p w:rsidR="0045090F" w:rsidRDefault="0045090F" w:rsidP="0045090F">
      <w:pPr>
        <w:rPr>
          <w:sz w:val="20"/>
          <w:szCs w:val="20"/>
          <w:lang w:val="en-US"/>
        </w:rPr>
      </w:pPr>
    </w:p>
    <w:p w:rsidR="0045090F" w:rsidRDefault="0045090F" w:rsidP="0045090F">
      <w:pPr>
        <w:rPr>
          <w:sz w:val="20"/>
          <w:szCs w:val="20"/>
          <w:lang w:val="en-US"/>
        </w:rPr>
      </w:pPr>
      <w:bookmarkStart w:id="1" w:name="_GoBack"/>
      <w:bookmarkEnd w:id="1"/>
    </w:p>
    <w:p w:rsidR="0045090F" w:rsidRDefault="0045090F" w:rsidP="0045090F">
      <w:pPr>
        <w:rPr>
          <w:sz w:val="20"/>
          <w:szCs w:val="20"/>
        </w:rPr>
      </w:pPr>
      <w:r>
        <w:rPr>
          <w:sz w:val="20"/>
          <w:szCs w:val="20"/>
        </w:rPr>
        <w:t>и</w:t>
      </w:r>
      <w:r w:rsidRPr="00E827FC">
        <w:rPr>
          <w:sz w:val="20"/>
          <w:szCs w:val="20"/>
        </w:rPr>
        <w:t xml:space="preserve">сполнители: Медведева Л.Ф. </w:t>
      </w:r>
    </w:p>
    <w:p w:rsidR="0045090F" w:rsidRPr="00E827FC" w:rsidRDefault="0045090F" w:rsidP="0045090F">
      <w:pPr>
        <w:rPr>
          <w:sz w:val="20"/>
          <w:szCs w:val="20"/>
        </w:rPr>
      </w:pPr>
      <w:r w:rsidRPr="00E827FC">
        <w:rPr>
          <w:sz w:val="20"/>
          <w:szCs w:val="20"/>
        </w:rPr>
        <w:t xml:space="preserve">                       </w:t>
      </w:r>
      <w:r w:rsidRPr="0045090F">
        <w:rPr>
          <w:sz w:val="20"/>
          <w:szCs w:val="20"/>
        </w:rPr>
        <w:t xml:space="preserve"> </w:t>
      </w:r>
      <w:r w:rsidRPr="00E827FC">
        <w:rPr>
          <w:sz w:val="20"/>
          <w:szCs w:val="20"/>
        </w:rPr>
        <w:t>Лещева В.Н.</w:t>
      </w:r>
    </w:p>
    <w:p w:rsidR="009A6066" w:rsidRPr="00E82455" w:rsidRDefault="009A6066" w:rsidP="009A6066">
      <w:pPr>
        <w:jc w:val="both"/>
        <w:rPr>
          <w:b/>
        </w:rPr>
      </w:pPr>
    </w:p>
    <w:sectPr w:rsidR="009A6066" w:rsidRPr="00E82455" w:rsidSect="0045090F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85" w:rsidRDefault="001F2C85" w:rsidP="00D46136">
      <w:r>
        <w:separator/>
      </w:r>
    </w:p>
  </w:endnote>
  <w:endnote w:type="continuationSeparator" w:id="0">
    <w:p w:rsidR="001F2C85" w:rsidRDefault="001F2C85" w:rsidP="00D4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85" w:rsidRDefault="001F2C85" w:rsidP="00D46136">
      <w:r>
        <w:separator/>
      </w:r>
    </w:p>
  </w:footnote>
  <w:footnote w:type="continuationSeparator" w:id="0">
    <w:p w:rsidR="001F2C85" w:rsidRDefault="001F2C85" w:rsidP="00D46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BE1" w:rsidRDefault="001F2C85" w:rsidP="009F18A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6BE1" w:rsidRDefault="001F2C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BE1" w:rsidRDefault="001F2C85" w:rsidP="009F18A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090F">
      <w:rPr>
        <w:rStyle w:val="a7"/>
        <w:noProof/>
      </w:rPr>
      <w:t>7</w:t>
    </w:r>
    <w:r>
      <w:rPr>
        <w:rStyle w:val="a7"/>
      </w:rPr>
      <w:fldChar w:fldCharType="end"/>
    </w:r>
  </w:p>
  <w:p w:rsidR="008A6BE1" w:rsidRDefault="001F2C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5AD1"/>
    <w:multiLevelType w:val="hybridMultilevel"/>
    <w:tmpl w:val="8D1CD766"/>
    <w:lvl w:ilvl="0" w:tplc="B99C40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09D336A"/>
    <w:multiLevelType w:val="hybridMultilevel"/>
    <w:tmpl w:val="42A41C7A"/>
    <w:lvl w:ilvl="0" w:tplc="7BDE7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066"/>
    <w:rsid w:val="000E1AD3"/>
    <w:rsid w:val="000F211A"/>
    <w:rsid w:val="00131FF5"/>
    <w:rsid w:val="00132C62"/>
    <w:rsid w:val="001F2C85"/>
    <w:rsid w:val="001F4106"/>
    <w:rsid w:val="0021046F"/>
    <w:rsid w:val="002A063D"/>
    <w:rsid w:val="00405B5C"/>
    <w:rsid w:val="0045090F"/>
    <w:rsid w:val="005F0B24"/>
    <w:rsid w:val="00600E19"/>
    <w:rsid w:val="006C2520"/>
    <w:rsid w:val="007E28BE"/>
    <w:rsid w:val="0087666B"/>
    <w:rsid w:val="008D6543"/>
    <w:rsid w:val="00997062"/>
    <w:rsid w:val="009A6066"/>
    <w:rsid w:val="009D40F2"/>
    <w:rsid w:val="00A24A3A"/>
    <w:rsid w:val="00A446D7"/>
    <w:rsid w:val="00A460CC"/>
    <w:rsid w:val="00AC629B"/>
    <w:rsid w:val="00AD7A1D"/>
    <w:rsid w:val="00B27A75"/>
    <w:rsid w:val="00D15758"/>
    <w:rsid w:val="00D37102"/>
    <w:rsid w:val="00D46136"/>
    <w:rsid w:val="00EF7A5E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Body Text Indent 2 Char"/>
    <w:basedOn w:val="a"/>
    <w:link w:val="20"/>
    <w:rsid w:val="009A6066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9A6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461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6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61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61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50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7</Pages>
  <Words>3765</Words>
  <Characters>21462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Ивженко Зинаида Васильевна</dc:creator>
  <cp:keywords/>
  <dc:description/>
  <cp:lastModifiedBy>Черепанова Лилия Павловна</cp:lastModifiedBy>
  <cp:revision>19</cp:revision>
  <cp:lastPrinted>2018-03-29T06:31:00Z</cp:lastPrinted>
  <dcterms:created xsi:type="dcterms:W3CDTF">2018-03-22T05:48:00Z</dcterms:created>
  <dcterms:modified xsi:type="dcterms:W3CDTF">2018-03-30T05:21:00Z</dcterms:modified>
</cp:coreProperties>
</file>