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5F6A84" w:rsidRDefault="00F6173B" w:rsidP="005F6A84">
            <w:pPr>
              <w:jc w:val="center"/>
              <w:rPr>
                <w:caps/>
              </w:rPr>
            </w:pPr>
            <w:bookmarkStart w:id="0" w:name="_GoBack"/>
            <w:bookmarkEnd w:id="0"/>
            <w:r>
              <w:rPr>
                <w:caps/>
              </w:rPr>
              <w:t xml:space="preserve">                                   </w:t>
            </w:r>
            <w:r w:rsidR="00665B4E" w:rsidRPr="005F6A84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ПРОЕКТ</w:t>
            </w:r>
          </w:p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="00E20421" w:rsidRPr="005F6A84">
              <w:rPr>
                <w:caps/>
              </w:rPr>
              <w:br/>
            </w:r>
            <w:r w:rsidR="00E20421"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642584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1E278B">
              <w:rPr>
                <w:b/>
                <w:caps/>
                <w:sz w:val="28"/>
                <w:szCs w:val="28"/>
              </w:rPr>
              <w:t xml:space="preserve"> седьмого созыва </w:t>
            </w:r>
            <w:r w:rsidRPr="005F6A84">
              <w:rPr>
                <w:b/>
                <w:caps/>
                <w:sz w:val="28"/>
                <w:szCs w:val="28"/>
              </w:rPr>
              <w:t xml:space="preserve"> 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5F6A84" w:rsidRDefault="00AE6515" w:rsidP="005F6A84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3B67BB" w:rsidRDefault="00AE6515" w:rsidP="005F6A84">
            <w:pPr>
              <w:ind w:left="-99" w:right="-72"/>
              <w:jc w:val="center"/>
            </w:pPr>
          </w:p>
        </w:tc>
      </w:tr>
      <w:tr w:rsidR="003B67BB" w:rsidRPr="003B67BB" w:rsidTr="005F61A1">
        <w:trPr>
          <w:trHeight w:val="1289"/>
        </w:trPr>
        <w:tc>
          <w:tcPr>
            <w:tcW w:w="9854" w:type="dxa"/>
            <w:gridSpan w:val="5"/>
            <w:shd w:val="clear" w:color="auto" w:fill="auto"/>
          </w:tcPr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F6173B" w:rsidRDefault="00F6173B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</w:p>
          <w:p w:rsidR="00347B90" w:rsidRDefault="005F61A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>О внесении изменени</w:t>
            </w:r>
            <w:r w:rsidR="00347B90">
              <w:rPr>
                <w:bCs/>
                <w:color w:val="000000"/>
              </w:rPr>
              <w:t xml:space="preserve">й </w:t>
            </w:r>
            <w:r w:rsidRPr="005F61A1">
              <w:rPr>
                <w:bCs/>
                <w:color w:val="000000"/>
              </w:rPr>
              <w:t xml:space="preserve">в </w:t>
            </w:r>
            <w:r w:rsidR="00347B90">
              <w:rPr>
                <w:bCs/>
                <w:color w:val="000000"/>
              </w:rPr>
              <w:t xml:space="preserve">статью 52 </w:t>
            </w:r>
            <w:r w:rsidRPr="005F61A1">
              <w:rPr>
                <w:bCs/>
                <w:color w:val="000000"/>
              </w:rPr>
              <w:t xml:space="preserve">Правил </w:t>
            </w:r>
          </w:p>
          <w:p w:rsidR="00347B90" w:rsidRDefault="005F61A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 xml:space="preserve">землепользования и застройки города Усть-Илимска, </w:t>
            </w:r>
          </w:p>
          <w:p w:rsidR="00347B90" w:rsidRDefault="00CE205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утвержденных</w:t>
            </w:r>
            <w:r w:rsidR="005F61A1" w:rsidRPr="005F61A1">
              <w:rPr>
                <w:bCs/>
                <w:color w:val="000000"/>
              </w:rPr>
              <w:t xml:space="preserve"> решением Городской Думы города </w:t>
            </w:r>
          </w:p>
          <w:p w:rsidR="00F6173B" w:rsidRDefault="005F61A1" w:rsidP="001E278B">
            <w:pPr>
              <w:keepLines/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F61A1">
              <w:rPr>
                <w:bCs/>
                <w:color w:val="000000"/>
              </w:rPr>
              <w:t>Усть-Илимска от 25.06.2008г. № 78/456</w:t>
            </w:r>
          </w:p>
          <w:p w:rsidR="00B269AE" w:rsidRPr="005F61A1" w:rsidRDefault="00642584" w:rsidP="005F61A1">
            <w:pPr>
              <w:keepLines/>
              <w:widowControl w:val="0"/>
              <w:autoSpaceDE w:val="0"/>
              <w:autoSpaceDN w:val="0"/>
              <w:adjustRightInd w:val="0"/>
              <w:ind w:firstLine="300"/>
              <w:rPr>
                <w:bCs/>
                <w:color w:val="000000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</w:p>
        </w:tc>
      </w:tr>
    </w:tbl>
    <w:p w:rsidR="005F61A1" w:rsidRDefault="005F61A1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целях усовершенствования порядка регулирования землепользования и застройки в городе Усть-Илимске, </w:t>
      </w:r>
      <w:r w:rsidR="001E0E26">
        <w:rPr>
          <w:color w:val="000000"/>
          <w:sz w:val="23"/>
          <w:szCs w:val="23"/>
        </w:rPr>
        <w:t xml:space="preserve">принимая во внимание </w:t>
      </w:r>
      <w:r w:rsidR="00347B90">
        <w:rPr>
          <w:color w:val="000000"/>
          <w:sz w:val="23"/>
          <w:szCs w:val="23"/>
        </w:rPr>
        <w:t>результаты публичных слушаний (</w:t>
      </w:r>
      <w:r w:rsidR="00347C2A" w:rsidRPr="00347C2A">
        <w:rPr>
          <w:color w:val="000000"/>
        </w:rPr>
        <w:t xml:space="preserve">заключение комиссии по подготовке проекта правил землепользования и застройки на территории города Усть-Илимска от </w:t>
      </w:r>
      <w:r w:rsidR="00347C2A">
        <w:rPr>
          <w:color w:val="000000"/>
        </w:rPr>
        <w:t>15</w:t>
      </w:r>
      <w:r w:rsidR="00347C2A" w:rsidRPr="00347C2A">
        <w:rPr>
          <w:color w:val="000000"/>
        </w:rPr>
        <w:t>.</w:t>
      </w:r>
      <w:r w:rsidR="00347C2A">
        <w:rPr>
          <w:color w:val="000000"/>
        </w:rPr>
        <w:t>09</w:t>
      </w:r>
      <w:r w:rsidR="00347C2A" w:rsidRPr="00347C2A">
        <w:rPr>
          <w:color w:val="000000"/>
        </w:rPr>
        <w:t>.202</w:t>
      </w:r>
      <w:r w:rsidR="00347C2A">
        <w:rPr>
          <w:color w:val="000000"/>
        </w:rPr>
        <w:t>2</w:t>
      </w:r>
      <w:r w:rsidR="00347C2A" w:rsidRPr="00347C2A">
        <w:rPr>
          <w:color w:val="000000"/>
        </w:rPr>
        <w:t xml:space="preserve">г. </w:t>
      </w:r>
      <w:r w:rsidR="00347C2A" w:rsidRPr="00DA30D3">
        <w:t xml:space="preserve">№ </w:t>
      </w:r>
      <w:r w:rsidR="00DA30D3" w:rsidRPr="00DA30D3">
        <w:t>30</w:t>
      </w:r>
      <w:r w:rsidR="00347B90">
        <w:t>)</w:t>
      </w:r>
      <w:r w:rsidR="00347C2A">
        <w:rPr>
          <w:color w:val="000000"/>
        </w:rPr>
        <w:t xml:space="preserve">, </w:t>
      </w:r>
      <w:r>
        <w:rPr>
          <w:color w:val="000000"/>
          <w:sz w:val="23"/>
          <w:szCs w:val="23"/>
        </w:rPr>
        <w:t xml:space="preserve">руководствуясь статьями </w:t>
      </w:r>
      <w:r w:rsidR="001E278B">
        <w:rPr>
          <w:color w:val="000000"/>
          <w:sz w:val="23"/>
          <w:szCs w:val="23"/>
        </w:rPr>
        <w:t>8, 30</w:t>
      </w:r>
      <w:r>
        <w:rPr>
          <w:color w:val="000000"/>
          <w:sz w:val="23"/>
          <w:szCs w:val="23"/>
        </w:rPr>
        <w:t>,</w:t>
      </w:r>
      <w:r w:rsidR="001E278B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 xml:space="preserve">33 Градостроительного кодекса Российской Федерации,  статьями 83, 85 Земельного кодекса Российской Федерации, статьями 23, </w:t>
      </w:r>
      <w:r w:rsidR="001E278B">
        <w:rPr>
          <w:color w:val="000000"/>
          <w:sz w:val="23"/>
          <w:szCs w:val="23"/>
        </w:rPr>
        <w:t xml:space="preserve">25, </w:t>
      </w:r>
      <w:r>
        <w:rPr>
          <w:color w:val="000000"/>
          <w:sz w:val="23"/>
          <w:szCs w:val="23"/>
        </w:rPr>
        <w:t xml:space="preserve">34, 43 Устава муниципального образования город Усть-Илимск, Городская Дума, </w:t>
      </w:r>
      <w:r w:rsidR="001E278B">
        <w:rPr>
          <w:color w:val="000000"/>
          <w:sz w:val="23"/>
          <w:szCs w:val="23"/>
        </w:rPr>
        <w:t>−</w:t>
      </w:r>
      <w:r>
        <w:rPr>
          <w:color w:val="000000"/>
          <w:sz w:val="23"/>
          <w:szCs w:val="23"/>
        </w:rPr>
        <w:t xml:space="preserve"> </w:t>
      </w:r>
    </w:p>
    <w:p w:rsidR="005F61A1" w:rsidRPr="00E70A4F" w:rsidRDefault="00E70A4F" w:rsidP="00E70A4F">
      <w:pPr>
        <w:keepLines/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</w:t>
      </w:r>
      <w:r w:rsidR="005F61A1" w:rsidRPr="00E70A4F">
        <w:rPr>
          <w:b/>
          <w:sz w:val="23"/>
          <w:szCs w:val="23"/>
        </w:rPr>
        <w:t>РЕШИЛА:</w:t>
      </w:r>
    </w:p>
    <w:p w:rsidR="005F61A1" w:rsidRDefault="005F61A1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1. Внести в </w:t>
      </w:r>
      <w:r w:rsidR="00347B90">
        <w:rPr>
          <w:color w:val="000000"/>
          <w:sz w:val="23"/>
          <w:szCs w:val="23"/>
        </w:rPr>
        <w:t>статью 52 Правил</w:t>
      </w:r>
      <w:r>
        <w:rPr>
          <w:color w:val="000000"/>
          <w:sz w:val="23"/>
          <w:szCs w:val="23"/>
        </w:rPr>
        <w:t xml:space="preserve"> землепользования и застройки г</w:t>
      </w:r>
      <w:r w:rsidR="00347B90">
        <w:rPr>
          <w:color w:val="000000"/>
          <w:sz w:val="23"/>
          <w:szCs w:val="23"/>
        </w:rPr>
        <w:t>орода Усть-Илимска, утвержденных</w:t>
      </w:r>
      <w:r>
        <w:rPr>
          <w:color w:val="000000"/>
          <w:sz w:val="23"/>
          <w:szCs w:val="23"/>
        </w:rPr>
        <w:t xml:space="preserve"> решением Городской Думы города Усть-Илимска от 25.06.2008г. № 78/456</w:t>
      </w:r>
      <w:r w:rsidR="00347B90">
        <w:rPr>
          <w:color w:val="000000"/>
          <w:sz w:val="23"/>
          <w:szCs w:val="23"/>
        </w:rPr>
        <w:t>,</w:t>
      </w:r>
      <w:r>
        <w:rPr>
          <w:color w:val="000000"/>
          <w:sz w:val="23"/>
          <w:szCs w:val="23"/>
        </w:rPr>
        <w:t xml:space="preserve"> следующ</w:t>
      </w:r>
      <w:r w:rsidR="00E70A4F">
        <w:rPr>
          <w:color w:val="000000"/>
          <w:sz w:val="23"/>
          <w:szCs w:val="23"/>
        </w:rPr>
        <w:t>и</w:t>
      </w:r>
      <w:r>
        <w:rPr>
          <w:color w:val="000000"/>
          <w:sz w:val="23"/>
          <w:szCs w:val="23"/>
        </w:rPr>
        <w:t>е изменени</w:t>
      </w:r>
      <w:r w:rsidR="00E70A4F">
        <w:rPr>
          <w:color w:val="000000"/>
          <w:sz w:val="23"/>
          <w:szCs w:val="23"/>
        </w:rPr>
        <w:t>я</w:t>
      </w:r>
      <w:r>
        <w:rPr>
          <w:color w:val="000000"/>
          <w:sz w:val="23"/>
          <w:szCs w:val="23"/>
        </w:rPr>
        <w:t>:</w:t>
      </w:r>
    </w:p>
    <w:p w:rsidR="0097574F" w:rsidRDefault="00347B90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1) </w:t>
      </w:r>
      <w:r w:rsidR="006E3BF4">
        <w:rPr>
          <w:color w:val="000000"/>
          <w:sz w:val="23"/>
          <w:szCs w:val="23"/>
        </w:rPr>
        <w:t xml:space="preserve">в зоне застройки среднеэтажными жилыми домами (от 5 до 8 этажей включая мансардный) (ЖЗ-3): </w:t>
      </w:r>
    </w:p>
    <w:p w:rsidR="006E3BF4" w:rsidRDefault="006E3BF4" w:rsidP="001E278B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основные виды и параметры разрешенного использования земельных участков и объектов капитального строительства (раздел 1) дополнить</w:t>
      </w:r>
      <w:r w:rsidRPr="006E3BF4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строкой 7 следующего содержания:</w:t>
      </w:r>
    </w:p>
    <w:p w:rsidR="006E3BF4" w:rsidRDefault="006E3BF4" w:rsidP="006E3BF4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3261"/>
        <w:gridCol w:w="1701"/>
        <w:gridCol w:w="1559"/>
      </w:tblGrid>
      <w:tr w:rsidR="006E3BF4" w:rsidTr="006E3BF4">
        <w:tc>
          <w:tcPr>
            <w:tcW w:w="1384" w:type="dxa"/>
            <w:vMerge w:val="restart"/>
          </w:tcPr>
          <w:p w:rsidR="006E3BF4" w:rsidRPr="00F82D42" w:rsidRDefault="006E3BF4" w:rsidP="006E3BF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Обслуживание жилой застройки 2.7.</w:t>
            </w:r>
            <w:r w:rsidRPr="00F82D42">
              <w:rPr>
                <w:sz w:val="18"/>
                <w:szCs w:val="18"/>
                <w:vertAlign w:val="superscript"/>
              </w:rPr>
              <w:t>3.2</w:t>
            </w:r>
          </w:p>
        </w:tc>
        <w:tc>
          <w:tcPr>
            <w:tcW w:w="2126" w:type="dxa"/>
            <w:vMerge w:val="restart"/>
          </w:tcPr>
          <w:p w:rsidR="006E3BF4" w:rsidRPr="00F82D42" w:rsidRDefault="006E3BF4" w:rsidP="006E3BF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3261" w:type="dxa"/>
            <w:vMerge w:val="restart"/>
          </w:tcPr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Здания или помещения, предназначенные для приема физических и юридических лиц в связи с предоставлением им коммунальных услуг.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</w:t>
            </w:r>
            <w:r>
              <w:rPr>
                <w:sz w:val="18"/>
                <w:szCs w:val="18"/>
              </w:rPr>
              <w:t>о строительства, предназначенные</w:t>
            </w:r>
            <w:r w:rsidRPr="00F82D42">
              <w:rPr>
                <w:sz w:val="18"/>
                <w:szCs w:val="18"/>
              </w:rPr>
              <w:t xml:space="preserve"> для оказания гражданам социальной помощи.</w:t>
            </w:r>
          </w:p>
          <w:p w:rsidR="006E3BF4" w:rsidRPr="00F82D42" w:rsidRDefault="006E3BF4" w:rsidP="006E3BF4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82D42">
              <w:rPr>
                <w:rFonts w:ascii="Times New Roman" w:hAnsi="Times New Roman"/>
                <w:sz w:val="18"/>
                <w:szCs w:val="18"/>
              </w:rPr>
              <w:t>Объекты капитального строительства для размещения отделений почты и телеграфа.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строительства, предназначенны</w:t>
            </w:r>
            <w:r>
              <w:rPr>
                <w:sz w:val="18"/>
                <w:szCs w:val="18"/>
              </w:rPr>
              <w:t>е</w:t>
            </w:r>
            <w:r w:rsidRPr="00F82D42">
              <w:rPr>
                <w:sz w:val="18"/>
                <w:szCs w:val="18"/>
              </w:rPr>
              <w:t xml:space="preserve"> для оказания населению или организациям бытовых услуг.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</w:t>
            </w:r>
            <w:r>
              <w:rPr>
                <w:sz w:val="18"/>
                <w:szCs w:val="18"/>
              </w:rPr>
              <w:t>ы</w:t>
            </w:r>
            <w:r w:rsidRPr="00F82D42">
              <w:rPr>
                <w:sz w:val="18"/>
                <w:szCs w:val="18"/>
              </w:rPr>
              <w:t xml:space="preserve"> капитального строительства, предназначенны</w:t>
            </w:r>
            <w:r>
              <w:rPr>
                <w:sz w:val="18"/>
                <w:szCs w:val="18"/>
              </w:rPr>
              <w:t>е</w:t>
            </w:r>
            <w:r w:rsidRPr="00F82D42">
              <w:rPr>
                <w:sz w:val="18"/>
                <w:szCs w:val="18"/>
              </w:rPr>
              <w:t xml:space="preserve"> для оказания гражданам медицинской помощи.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Объектов капитального строительства, предназначенных для просвещения, дошкольного, начального и среднего общего образования.</w:t>
            </w:r>
          </w:p>
          <w:p w:rsidR="006E3BF4" w:rsidRPr="00F82D42" w:rsidRDefault="006E3BF4" w:rsidP="006E3BF4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82D42">
              <w:rPr>
                <w:rFonts w:ascii="Times New Roman" w:hAnsi="Times New Roman"/>
                <w:sz w:val="18"/>
                <w:szCs w:val="18"/>
              </w:rPr>
              <w:t>Объект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 w:rsidRPr="00F82D42">
              <w:rPr>
                <w:rFonts w:ascii="Times New Roman" w:hAnsi="Times New Roman"/>
                <w:sz w:val="18"/>
                <w:szCs w:val="18"/>
              </w:rPr>
              <w:t xml:space="preserve"> капитального строительства, предназначенны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F82D42">
              <w:rPr>
                <w:rFonts w:ascii="Times New Roman" w:hAnsi="Times New Roman"/>
                <w:sz w:val="18"/>
                <w:szCs w:val="18"/>
              </w:rPr>
              <w:t xml:space="preserve"> для размещения в них музеев, выставочных залов, художественных галерей, домов культуры, библиотек; устройство площадок для празднеств и гуляний;</w:t>
            </w:r>
          </w:p>
          <w:p w:rsidR="006E3BF4" w:rsidRPr="00F82D42" w:rsidRDefault="006E3BF4" w:rsidP="006E3BF4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82D42">
              <w:rPr>
                <w:rFonts w:ascii="Times New Roman" w:hAnsi="Times New Roman"/>
                <w:sz w:val="18"/>
                <w:szCs w:val="18"/>
              </w:rPr>
              <w:t>Здания и сооружения религиозного использования.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lastRenderedPageBreak/>
              <w:t>Объекты капитального строительства, предназначенны</w:t>
            </w:r>
            <w:r>
              <w:rPr>
                <w:sz w:val="18"/>
                <w:szCs w:val="18"/>
              </w:rPr>
              <w:t>е</w:t>
            </w:r>
            <w:r w:rsidRPr="00F82D42">
              <w:rPr>
                <w:sz w:val="18"/>
                <w:szCs w:val="18"/>
              </w:rPr>
              <w:t xml:space="preserve"> для оказания ветеринарных услуг без содержания животных.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строительства с целью: размещения объектов управленческой деятельности.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</w:t>
            </w:r>
            <w:r>
              <w:rPr>
                <w:sz w:val="18"/>
                <w:szCs w:val="18"/>
              </w:rPr>
              <w:t>ы</w:t>
            </w:r>
            <w:r w:rsidRPr="00F82D42">
              <w:rPr>
                <w:sz w:val="18"/>
                <w:szCs w:val="18"/>
              </w:rPr>
              <w:t xml:space="preserve"> капитального строительства, предназначенных для продажи товаров, торговая площадь которых составляет до 5000 кв. м.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строительства в целях устройства мест общественного питания.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Спортивные клубы, спортивные залы, бассейны, физкультурно-оздоровительные комплексы в зданиях и сооружениях.</w:t>
            </w:r>
          </w:p>
          <w:p w:rsidR="006E3BF4" w:rsidRPr="00F82D42" w:rsidRDefault="006E3BF4" w:rsidP="006E3B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Площадки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6E3BF4" w:rsidRPr="00F82D42" w:rsidRDefault="006E3BF4" w:rsidP="006E3BF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</w:t>
            </w:r>
            <w:r>
              <w:rPr>
                <w:sz w:val="18"/>
                <w:szCs w:val="18"/>
              </w:rPr>
              <w:t>ительства, предназначенные</w:t>
            </w:r>
            <w:r w:rsidRPr="00F82D42">
              <w:rPr>
                <w:sz w:val="18"/>
                <w:szCs w:val="18"/>
              </w:rPr>
              <w:t xml:space="preserve"> для размещения организаций, оказывающих банковские и страховые услуги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6E3BF4" w:rsidRPr="00F82D42" w:rsidRDefault="006E3BF4" w:rsidP="006E3BF4">
            <w:pPr>
              <w:widowControl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lastRenderedPageBreak/>
              <w:t>Минимальный размер земельного участка - 0,0</w:t>
            </w:r>
            <w:r>
              <w:rPr>
                <w:sz w:val="18"/>
                <w:szCs w:val="18"/>
              </w:rPr>
              <w:t>1</w:t>
            </w:r>
            <w:r w:rsidRPr="00F82D42">
              <w:rPr>
                <w:sz w:val="18"/>
                <w:szCs w:val="18"/>
              </w:rPr>
              <w:t xml:space="preserve"> га</w:t>
            </w:r>
          </w:p>
          <w:p w:rsidR="006E3BF4" w:rsidRPr="00F82D42" w:rsidRDefault="006E3BF4" w:rsidP="006E3BF4">
            <w:pPr>
              <w:widowControl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Максимальный размер земельного участка, максимальное количество этажей, максимальный процент застройки в границах земельного участка, не устанавливаются</w:t>
            </w:r>
          </w:p>
          <w:p w:rsidR="006E3BF4" w:rsidRPr="00F82D42" w:rsidRDefault="006E3BF4" w:rsidP="006E3BF4">
            <w:pPr>
              <w:widowControl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 - 3м.</w:t>
            </w:r>
          </w:p>
          <w:p w:rsidR="006E3BF4" w:rsidRPr="00F82D42" w:rsidRDefault="006E3BF4" w:rsidP="006E3BF4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Площадь земельных участков под объектами обслуживания жилой застройки </w:t>
            </w:r>
            <w:r w:rsidRPr="00F82D42">
              <w:rPr>
                <w:sz w:val="18"/>
                <w:szCs w:val="18"/>
              </w:rPr>
              <w:lastRenderedPageBreak/>
              <w:t>не должна превышать 20% от площади территориальной зоны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3BF4" w:rsidRPr="00F82D42" w:rsidRDefault="006E3BF4" w:rsidP="006E3B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lastRenderedPageBreak/>
              <w:t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регламентами.</w:t>
            </w:r>
          </w:p>
          <w:p w:rsidR="006E3BF4" w:rsidRPr="00F66B20" w:rsidRDefault="006E3BF4" w:rsidP="006E3BF4">
            <w:pPr>
              <w:pStyle w:val="10"/>
              <w:spacing w:after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F66B20">
              <w:rPr>
                <w:sz w:val="18"/>
                <w:szCs w:val="18"/>
              </w:rPr>
              <w:t xml:space="preserve">В границах земельного участка должны предусматриваться места для стоянки автомобилей </w:t>
            </w:r>
          </w:p>
          <w:p w:rsidR="006E3BF4" w:rsidRPr="00F82D42" w:rsidRDefault="006E3BF4" w:rsidP="006E3B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Запрещается устройство глухих (непрозрачных) </w:t>
            </w:r>
            <w:r w:rsidRPr="00F82D42">
              <w:rPr>
                <w:sz w:val="18"/>
                <w:szCs w:val="18"/>
              </w:rPr>
              <w:lastRenderedPageBreak/>
              <w:t>ограждений, за исключением случаев, предусмотренных законодательством, специальными нормативными требованиями</w:t>
            </w:r>
          </w:p>
          <w:p w:rsidR="006E3BF4" w:rsidRPr="00F82D42" w:rsidRDefault="006E3BF4" w:rsidP="006E3BF4">
            <w:pPr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Допускается  использование  незастроенных территорий для временного складирования снежных масс в период уборки территорий города от снега</w:t>
            </w:r>
          </w:p>
          <w:p w:rsidR="006E3BF4" w:rsidRPr="00F82D42" w:rsidRDefault="006E3BF4" w:rsidP="006E3BF4">
            <w:pPr>
              <w:rPr>
                <w:sz w:val="18"/>
                <w:szCs w:val="18"/>
              </w:rPr>
            </w:pPr>
          </w:p>
        </w:tc>
      </w:tr>
      <w:tr w:rsidR="006E3BF4" w:rsidTr="006E3BF4">
        <w:tc>
          <w:tcPr>
            <w:tcW w:w="1384" w:type="dxa"/>
            <w:vMerge/>
          </w:tcPr>
          <w:p w:rsidR="006E3BF4" w:rsidRPr="00F82D42" w:rsidRDefault="006E3BF4" w:rsidP="006E3B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E3BF4" w:rsidRPr="00F82D42" w:rsidRDefault="006E3BF4" w:rsidP="006E3BF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6E3BF4" w:rsidRPr="00F82D42" w:rsidRDefault="006E3BF4" w:rsidP="006E3BF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E3BF4" w:rsidRPr="00F82D42" w:rsidRDefault="006E3BF4" w:rsidP="006E3BF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E3BF4" w:rsidRPr="00F82D42" w:rsidRDefault="006E3BF4" w:rsidP="006E3BF4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6E3BF4" w:rsidRDefault="006E3BF4" w:rsidP="006E3BF4">
      <w:pPr>
        <w:autoSpaceDE w:val="0"/>
        <w:autoSpaceDN w:val="0"/>
        <w:adjustRightInd w:val="0"/>
        <w:ind w:firstLine="301"/>
        <w:jc w:val="right"/>
      </w:pPr>
      <w:r>
        <w:t>»;</w:t>
      </w:r>
    </w:p>
    <w:p w:rsidR="006E3BF4" w:rsidRPr="00512C89" w:rsidRDefault="006E3BF4" w:rsidP="006E3BF4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раздел 1 </w:t>
      </w:r>
      <w:r w:rsidRPr="00512C89">
        <w:rPr>
          <w:sz w:val="23"/>
          <w:szCs w:val="23"/>
        </w:rPr>
        <w:t>дополнить сноск</w:t>
      </w:r>
      <w:r>
        <w:rPr>
          <w:sz w:val="23"/>
          <w:szCs w:val="23"/>
        </w:rPr>
        <w:t>ой</w:t>
      </w:r>
      <w:r w:rsidRPr="00512C89">
        <w:rPr>
          <w:sz w:val="23"/>
          <w:szCs w:val="23"/>
        </w:rPr>
        <w:t xml:space="preserve"> 3.2 следующего содержания: </w:t>
      </w:r>
    </w:p>
    <w:p w:rsidR="006E3BF4" w:rsidRPr="00512C89" w:rsidRDefault="006E3BF4" w:rsidP="006E3BF4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512C89">
        <w:rPr>
          <w:sz w:val="23"/>
          <w:szCs w:val="23"/>
        </w:rPr>
        <w:t>«</w:t>
      </w:r>
      <w:r w:rsidRPr="00512C89">
        <w:rPr>
          <w:sz w:val="23"/>
          <w:szCs w:val="23"/>
          <w:vertAlign w:val="superscript"/>
        </w:rPr>
        <w:t>3.2</w:t>
      </w:r>
      <w:r>
        <w:rPr>
          <w:sz w:val="23"/>
          <w:szCs w:val="23"/>
        </w:rPr>
        <w:t>Виды использования распространяю</w:t>
      </w:r>
      <w:r w:rsidRPr="00512C89">
        <w:rPr>
          <w:sz w:val="23"/>
          <w:szCs w:val="23"/>
        </w:rPr>
        <w:t xml:space="preserve">тся на земельные участки, предоставленные по фактическому использованию до утверждения настоящих </w:t>
      </w:r>
      <w:r w:rsidR="0097574F">
        <w:rPr>
          <w:sz w:val="23"/>
          <w:szCs w:val="23"/>
        </w:rPr>
        <w:t>П</w:t>
      </w:r>
      <w:r w:rsidRPr="00512C89">
        <w:rPr>
          <w:sz w:val="23"/>
          <w:szCs w:val="23"/>
        </w:rPr>
        <w:t>равил.»;</w:t>
      </w:r>
    </w:p>
    <w:p w:rsidR="0097574F" w:rsidRDefault="006E3BF4" w:rsidP="006E3BF4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 в зоне</w:t>
      </w:r>
      <w:r w:rsidR="003B5A21">
        <w:rPr>
          <w:color w:val="000000"/>
          <w:sz w:val="23"/>
          <w:szCs w:val="23"/>
        </w:rPr>
        <w:t xml:space="preserve"> застройки</w:t>
      </w:r>
      <w:r w:rsidR="00D56815">
        <w:rPr>
          <w:color w:val="000000"/>
          <w:sz w:val="23"/>
          <w:szCs w:val="23"/>
        </w:rPr>
        <w:t xml:space="preserve"> многоэтажными жилыми домами (9 эт</w:t>
      </w:r>
      <w:r w:rsidR="00170BAB">
        <w:rPr>
          <w:color w:val="000000"/>
          <w:sz w:val="23"/>
          <w:szCs w:val="23"/>
        </w:rPr>
        <w:t>ажей</w:t>
      </w:r>
      <w:r w:rsidR="00D56815">
        <w:rPr>
          <w:color w:val="000000"/>
          <w:sz w:val="23"/>
          <w:szCs w:val="23"/>
        </w:rPr>
        <w:t xml:space="preserve"> и более) </w:t>
      </w:r>
      <w:r w:rsidR="005F61A1">
        <w:rPr>
          <w:color w:val="000000"/>
          <w:sz w:val="23"/>
          <w:szCs w:val="23"/>
        </w:rPr>
        <w:t>(</w:t>
      </w:r>
      <w:r w:rsidR="00D56815">
        <w:rPr>
          <w:color w:val="000000"/>
          <w:sz w:val="23"/>
          <w:szCs w:val="23"/>
        </w:rPr>
        <w:t>Ж</w:t>
      </w:r>
      <w:r w:rsidR="005F61A1">
        <w:rPr>
          <w:color w:val="000000"/>
          <w:sz w:val="23"/>
          <w:szCs w:val="23"/>
        </w:rPr>
        <w:t>З-</w:t>
      </w:r>
      <w:r w:rsidR="003B5A21">
        <w:rPr>
          <w:color w:val="000000"/>
          <w:sz w:val="23"/>
          <w:szCs w:val="23"/>
        </w:rPr>
        <w:t>4</w:t>
      </w:r>
      <w:r w:rsidR="005F61A1">
        <w:rPr>
          <w:color w:val="000000"/>
          <w:sz w:val="23"/>
          <w:szCs w:val="23"/>
        </w:rPr>
        <w:t>)</w:t>
      </w:r>
      <w:r>
        <w:rPr>
          <w:color w:val="000000"/>
          <w:sz w:val="23"/>
          <w:szCs w:val="23"/>
        </w:rPr>
        <w:t>:</w:t>
      </w:r>
      <w:r w:rsidR="005F61A1">
        <w:rPr>
          <w:color w:val="000000"/>
          <w:sz w:val="23"/>
          <w:szCs w:val="23"/>
        </w:rPr>
        <w:t xml:space="preserve"> </w:t>
      </w:r>
    </w:p>
    <w:p w:rsidR="006E3BF4" w:rsidRDefault="006E3BF4" w:rsidP="006E3BF4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основные виды и параметры разрешенного использования земельных участков и объектов капитального строительства (раздел 1) дополнить</w:t>
      </w:r>
      <w:r w:rsidRPr="006E3BF4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строкой 7 следующего содержания:</w:t>
      </w:r>
    </w:p>
    <w:p w:rsidR="0025585A" w:rsidRDefault="00E70A4F" w:rsidP="003B5A21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3261"/>
        <w:gridCol w:w="1701"/>
        <w:gridCol w:w="1559"/>
      </w:tblGrid>
      <w:tr w:rsidR="0025585A" w:rsidTr="0022674D">
        <w:tc>
          <w:tcPr>
            <w:tcW w:w="1384" w:type="dxa"/>
            <w:vMerge w:val="restart"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Обслуживание жилой застройки 2.7.</w:t>
            </w:r>
            <w:r w:rsidRPr="00F82D42">
              <w:rPr>
                <w:sz w:val="18"/>
                <w:szCs w:val="18"/>
                <w:vertAlign w:val="superscript"/>
              </w:rPr>
              <w:t>3.2</w:t>
            </w:r>
          </w:p>
        </w:tc>
        <w:tc>
          <w:tcPr>
            <w:tcW w:w="2126" w:type="dxa"/>
            <w:vMerge w:val="restart"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5.1.2, 5.1.3,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3261" w:type="dxa"/>
            <w:vMerge w:val="restart"/>
          </w:tcPr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Здания или помещения, предназначенные для приема физических и юридических лиц в связи с предоставлением им коммунальных услуг.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</w:t>
            </w:r>
            <w:r>
              <w:rPr>
                <w:sz w:val="18"/>
                <w:szCs w:val="18"/>
              </w:rPr>
              <w:t>о строительства, предназначенные</w:t>
            </w:r>
            <w:r w:rsidRPr="00F82D42">
              <w:rPr>
                <w:sz w:val="18"/>
                <w:szCs w:val="18"/>
              </w:rPr>
              <w:t xml:space="preserve"> для оказания гражданам социальной помощи.</w:t>
            </w:r>
          </w:p>
          <w:p w:rsidR="0025585A" w:rsidRPr="00F82D42" w:rsidRDefault="0025585A" w:rsidP="0022674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82D42">
              <w:rPr>
                <w:rFonts w:ascii="Times New Roman" w:hAnsi="Times New Roman"/>
                <w:sz w:val="18"/>
                <w:szCs w:val="18"/>
              </w:rPr>
              <w:t>Объекты капитального строительства для размещения отделений почты и телеграфа.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строительства, предназначенны</w:t>
            </w:r>
            <w:r>
              <w:rPr>
                <w:sz w:val="18"/>
                <w:szCs w:val="18"/>
              </w:rPr>
              <w:t>е</w:t>
            </w:r>
            <w:r w:rsidRPr="00F82D42">
              <w:rPr>
                <w:sz w:val="18"/>
                <w:szCs w:val="18"/>
              </w:rPr>
              <w:t xml:space="preserve"> для оказания населению или организациям бытовых услуг.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</w:t>
            </w:r>
            <w:r>
              <w:rPr>
                <w:sz w:val="18"/>
                <w:szCs w:val="18"/>
              </w:rPr>
              <w:t>ы</w:t>
            </w:r>
            <w:r w:rsidRPr="00F82D42">
              <w:rPr>
                <w:sz w:val="18"/>
                <w:szCs w:val="18"/>
              </w:rPr>
              <w:t xml:space="preserve"> капитального строительства, предназначенны</w:t>
            </w:r>
            <w:r>
              <w:rPr>
                <w:sz w:val="18"/>
                <w:szCs w:val="18"/>
              </w:rPr>
              <w:t>е</w:t>
            </w:r>
            <w:r w:rsidRPr="00F82D42">
              <w:rPr>
                <w:sz w:val="18"/>
                <w:szCs w:val="18"/>
              </w:rPr>
              <w:t xml:space="preserve"> для оказания гражданам медицинской помощи.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Объектов капитального строительства, предназначенных для просвещения, дошкольного, начального и среднего общего образования.</w:t>
            </w:r>
          </w:p>
          <w:p w:rsidR="0025585A" w:rsidRPr="00F82D42" w:rsidRDefault="0025585A" w:rsidP="0022674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82D42">
              <w:rPr>
                <w:rFonts w:ascii="Times New Roman" w:hAnsi="Times New Roman"/>
                <w:sz w:val="18"/>
                <w:szCs w:val="18"/>
              </w:rPr>
              <w:t>Объект</w:t>
            </w:r>
            <w:r>
              <w:rPr>
                <w:rFonts w:ascii="Times New Roman" w:hAnsi="Times New Roman"/>
                <w:sz w:val="18"/>
                <w:szCs w:val="18"/>
              </w:rPr>
              <w:t>ы</w:t>
            </w:r>
            <w:r w:rsidRPr="00F82D42">
              <w:rPr>
                <w:rFonts w:ascii="Times New Roman" w:hAnsi="Times New Roman"/>
                <w:sz w:val="18"/>
                <w:szCs w:val="18"/>
              </w:rPr>
              <w:t xml:space="preserve"> капитального строительства, предназначенны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F82D42">
              <w:rPr>
                <w:rFonts w:ascii="Times New Roman" w:hAnsi="Times New Roman"/>
                <w:sz w:val="18"/>
                <w:szCs w:val="18"/>
              </w:rPr>
              <w:t xml:space="preserve"> для размещения в них музеев, выставочных залов, художественных галерей, домов культуры, библиотек; устройство площадок для празднеств и гуляний;</w:t>
            </w:r>
          </w:p>
          <w:p w:rsidR="0025585A" w:rsidRPr="00F82D42" w:rsidRDefault="0025585A" w:rsidP="0022674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F82D42">
              <w:rPr>
                <w:rFonts w:ascii="Times New Roman" w:hAnsi="Times New Roman"/>
                <w:sz w:val="18"/>
                <w:szCs w:val="18"/>
              </w:rPr>
              <w:t>Здания и сооружения религиозного использования.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Объекты капитального строительства, </w:t>
            </w:r>
            <w:r w:rsidRPr="00F82D42">
              <w:rPr>
                <w:sz w:val="18"/>
                <w:szCs w:val="18"/>
              </w:rPr>
              <w:lastRenderedPageBreak/>
              <w:t>предназначенны</w:t>
            </w:r>
            <w:r>
              <w:rPr>
                <w:sz w:val="18"/>
                <w:szCs w:val="18"/>
              </w:rPr>
              <w:t>е</w:t>
            </w:r>
            <w:r w:rsidRPr="00F82D42">
              <w:rPr>
                <w:sz w:val="18"/>
                <w:szCs w:val="18"/>
              </w:rPr>
              <w:t xml:space="preserve"> для оказания ветеринарных услуг без содержания животных.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строительства с целью: размещения объектов управленческой деятельности.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</w:t>
            </w:r>
            <w:r>
              <w:rPr>
                <w:sz w:val="18"/>
                <w:szCs w:val="18"/>
              </w:rPr>
              <w:t>ы</w:t>
            </w:r>
            <w:r w:rsidRPr="00F82D42">
              <w:rPr>
                <w:sz w:val="18"/>
                <w:szCs w:val="18"/>
              </w:rPr>
              <w:t xml:space="preserve"> капитального строительства, предназначенных для продажи товаров, торговая площадь которых составляет до 5000 кв. м.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строительства в целях устройства мест общественного питания.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Спортивные клубы, спортивные залы, бассейны, физкультурно-оздоровительные комплексы в зданиях и сооружениях.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Площадки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25585A" w:rsidRPr="00F82D42" w:rsidRDefault="0025585A" w:rsidP="0022674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Объекты капитального стро</w:t>
            </w:r>
            <w:r>
              <w:rPr>
                <w:sz w:val="18"/>
                <w:szCs w:val="18"/>
              </w:rPr>
              <w:t>ительства, предназначенные</w:t>
            </w:r>
            <w:r w:rsidRPr="00F82D42">
              <w:rPr>
                <w:sz w:val="18"/>
                <w:szCs w:val="18"/>
              </w:rPr>
              <w:t xml:space="preserve"> для размещения организаций, оказывающих банковские и страховые услуги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5585A" w:rsidRPr="00F82D42" w:rsidRDefault="0025585A" w:rsidP="0022674D">
            <w:pPr>
              <w:widowControl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lastRenderedPageBreak/>
              <w:t>Минимальный размер земельного участка - 0,0</w:t>
            </w:r>
            <w:r w:rsidR="000A49E1">
              <w:rPr>
                <w:sz w:val="18"/>
                <w:szCs w:val="18"/>
              </w:rPr>
              <w:t>1</w:t>
            </w:r>
            <w:r w:rsidRPr="00F82D42">
              <w:rPr>
                <w:sz w:val="18"/>
                <w:szCs w:val="18"/>
              </w:rPr>
              <w:t xml:space="preserve"> га</w:t>
            </w:r>
          </w:p>
          <w:p w:rsidR="0025585A" w:rsidRPr="00F82D42" w:rsidRDefault="0025585A" w:rsidP="0022674D">
            <w:pPr>
              <w:widowControl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Максимальный размер земельного участка, максимальное количество этажей, максимальный процент застройки в границах земельного участка, не устанавливаются</w:t>
            </w:r>
          </w:p>
          <w:p w:rsidR="0025585A" w:rsidRPr="00F82D42" w:rsidRDefault="0025585A" w:rsidP="0022674D">
            <w:pPr>
              <w:widowControl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 - 3м.</w:t>
            </w:r>
          </w:p>
          <w:p w:rsidR="0025585A" w:rsidRPr="00F82D42" w:rsidRDefault="0025585A" w:rsidP="0022674D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Площадь земельных участков под объектами обслуживания жилой застройки не должна </w:t>
            </w:r>
            <w:r w:rsidRPr="00F82D42">
              <w:rPr>
                <w:sz w:val="18"/>
                <w:szCs w:val="18"/>
              </w:rPr>
              <w:lastRenderedPageBreak/>
              <w:t>превышать 20% от площади территориальной зоны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lastRenderedPageBreak/>
              <w:t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регламентами.</w:t>
            </w:r>
          </w:p>
          <w:p w:rsidR="0025585A" w:rsidRPr="00F66B20" w:rsidRDefault="0025585A" w:rsidP="0022674D">
            <w:pPr>
              <w:pStyle w:val="10"/>
              <w:spacing w:after="0" w:line="240" w:lineRule="auto"/>
              <w:ind w:firstLine="0"/>
              <w:jc w:val="left"/>
              <w:rPr>
                <w:sz w:val="18"/>
                <w:szCs w:val="18"/>
              </w:rPr>
            </w:pPr>
            <w:r w:rsidRPr="00F66B20">
              <w:rPr>
                <w:sz w:val="18"/>
                <w:szCs w:val="18"/>
              </w:rPr>
              <w:t xml:space="preserve">В границах земельного участка должны предусматриваться места для стоянки автомобилей </w:t>
            </w:r>
          </w:p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Запрещается устройство глухих (непрозрачных) ограждений, за </w:t>
            </w:r>
            <w:r w:rsidRPr="00F82D42">
              <w:rPr>
                <w:sz w:val="18"/>
                <w:szCs w:val="18"/>
              </w:rPr>
              <w:lastRenderedPageBreak/>
              <w:t>исключением случаев, предусмотренных законодательством, специальными нормативными требованиями</w:t>
            </w: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Допускается  использование  незастроенных территорий для временного складирования снежных масс в период уборки территорий города от снега</w:t>
            </w: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</w:tc>
      </w:tr>
      <w:tr w:rsidR="0025585A" w:rsidTr="0022674D">
        <w:tc>
          <w:tcPr>
            <w:tcW w:w="1384" w:type="dxa"/>
            <w:vMerge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</w:p>
        </w:tc>
      </w:tr>
    </w:tbl>
    <w:p w:rsidR="0025585A" w:rsidRDefault="0025585A" w:rsidP="0025585A">
      <w:pPr>
        <w:autoSpaceDE w:val="0"/>
        <w:autoSpaceDN w:val="0"/>
        <w:adjustRightInd w:val="0"/>
        <w:ind w:firstLine="301"/>
        <w:jc w:val="right"/>
      </w:pPr>
      <w:r>
        <w:t>»;</w:t>
      </w:r>
    </w:p>
    <w:p w:rsidR="0025585A" w:rsidRPr="00512C89" w:rsidRDefault="006E3BF4" w:rsidP="0025585A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раздел 1</w:t>
      </w:r>
      <w:r w:rsidR="0025585A" w:rsidRPr="00512C89">
        <w:rPr>
          <w:color w:val="000000"/>
          <w:sz w:val="23"/>
          <w:szCs w:val="23"/>
        </w:rPr>
        <w:t xml:space="preserve"> </w:t>
      </w:r>
      <w:r w:rsidR="0025585A" w:rsidRPr="00512C89">
        <w:rPr>
          <w:sz w:val="23"/>
          <w:szCs w:val="23"/>
        </w:rPr>
        <w:t>дополнить сноск</w:t>
      </w:r>
      <w:r w:rsidR="00F94083">
        <w:rPr>
          <w:sz w:val="23"/>
          <w:szCs w:val="23"/>
        </w:rPr>
        <w:t>ой</w:t>
      </w:r>
      <w:r w:rsidR="0025585A" w:rsidRPr="00512C89">
        <w:rPr>
          <w:sz w:val="23"/>
          <w:szCs w:val="23"/>
        </w:rPr>
        <w:t xml:space="preserve"> 3.2 следующего содержания: </w:t>
      </w:r>
    </w:p>
    <w:p w:rsidR="0025585A" w:rsidRPr="00512C89" w:rsidRDefault="0025585A" w:rsidP="0025585A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512C89">
        <w:rPr>
          <w:sz w:val="23"/>
          <w:szCs w:val="23"/>
        </w:rPr>
        <w:t>«</w:t>
      </w:r>
      <w:r w:rsidRPr="00512C89">
        <w:rPr>
          <w:sz w:val="23"/>
          <w:szCs w:val="23"/>
          <w:vertAlign w:val="superscript"/>
        </w:rPr>
        <w:t>3.2</w:t>
      </w:r>
      <w:r>
        <w:rPr>
          <w:sz w:val="23"/>
          <w:szCs w:val="23"/>
        </w:rPr>
        <w:t>Виды использования распространяю</w:t>
      </w:r>
      <w:r w:rsidRPr="00512C89">
        <w:rPr>
          <w:sz w:val="23"/>
          <w:szCs w:val="23"/>
        </w:rPr>
        <w:t xml:space="preserve">тся на земельные участки, предоставленные по фактическому использованию до утверждения настоящих </w:t>
      </w:r>
      <w:r w:rsidR="0097574F">
        <w:rPr>
          <w:sz w:val="23"/>
          <w:szCs w:val="23"/>
        </w:rPr>
        <w:t>П</w:t>
      </w:r>
      <w:r w:rsidRPr="00512C89">
        <w:rPr>
          <w:sz w:val="23"/>
          <w:szCs w:val="23"/>
        </w:rPr>
        <w:t>равил.»;</w:t>
      </w:r>
    </w:p>
    <w:p w:rsidR="0097574F" w:rsidRDefault="00F94083" w:rsidP="0025585A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3) в </w:t>
      </w:r>
      <w:r w:rsidRPr="00512C89">
        <w:rPr>
          <w:color w:val="000000"/>
          <w:sz w:val="23"/>
          <w:szCs w:val="23"/>
        </w:rPr>
        <w:t>зон</w:t>
      </w:r>
      <w:r>
        <w:rPr>
          <w:color w:val="000000"/>
          <w:sz w:val="23"/>
          <w:szCs w:val="23"/>
        </w:rPr>
        <w:t>е</w:t>
      </w:r>
      <w:r w:rsidRPr="00512C89">
        <w:rPr>
          <w:color w:val="000000"/>
          <w:sz w:val="23"/>
          <w:szCs w:val="23"/>
        </w:rPr>
        <w:t xml:space="preserve"> делового, общественного и к</w:t>
      </w:r>
      <w:r>
        <w:rPr>
          <w:color w:val="000000"/>
          <w:sz w:val="23"/>
          <w:szCs w:val="23"/>
        </w:rPr>
        <w:t>оммерческого назначения (ОДЗ-1):</w:t>
      </w:r>
      <w:r w:rsidRPr="00512C89">
        <w:rPr>
          <w:color w:val="000000"/>
          <w:sz w:val="23"/>
          <w:szCs w:val="23"/>
        </w:rPr>
        <w:t xml:space="preserve">  </w:t>
      </w:r>
    </w:p>
    <w:p w:rsidR="0025585A" w:rsidRPr="00512C89" w:rsidRDefault="0025585A" w:rsidP="0025585A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 w:rsidRPr="00512C89">
        <w:rPr>
          <w:color w:val="000000"/>
          <w:sz w:val="23"/>
          <w:szCs w:val="23"/>
        </w:rPr>
        <w:t xml:space="preserve">дополнить условно разрешенные виды </w:t>
      </w:r>
      <w:r w:rsidR="00076B10">
        <w:rPr>
          <w:color w:val="000000"/>
          <w:sz w:val="23"/>
          <w:szCs w:val="23"/>
        </w:rPr>
        <w:t xml:space="preserve">и параметры </w:t>
      </w:r>
      <w:r w:rsidRPr="00512C89">
        <w:rPr>
          <w:color w:val="000000"/>
          <w:sz w:val="23"/>
          <w:szCs w:val="23"/>
        </w:rPr>
        <w:t>использования земельных участков и объектов капитального строительства</w:t>
      </w:r>
      <w:r w:rsidR="00F94083">
        <w:rPr>
          <w:color w:val="000000"/>
          <w:sz w:val="23"/>
          <w:szCs w:val="23"/>
        </w:rPr>
        <w:t xml:space="preserve"> (раздел 3)</w:t>
      </w:r>
      <w:r w:rsidRPr="00512C89">
        <w:rPr>
          <w:color w:val="000000"/>
          <w:sz w:val="23"/>
          <w:szCs w:val="23"/>
        </w:rPr>
        <w:t xml:space="preserve"> </w:t>
      </w:r>
      <w:r w:rsidR="0097574F">
        <w:rPr>
          <w:color w:val="000000"/>
          <w:sz w:val="23"/>
          <w:szCs w:val="23"/>
        </w:rPr>
        <w:t xml:space="preserve">дополнить </w:t>
      </w:r>
      <w:r w:rsidRPr="00512C89">
        <w:rPr>
          <w:color w:val="000000"/>
          <w:sz w:val="23"/>
          <w:szCs w:val="23"/>
        </w:rPr>
        <w:t>строками  7,8  следующего содержания:</w:t>
      </w:r>
    </w:p>
    <w:p w:rsidR="0025585A" w:rsidRDefault="0025585A" w:rsidP="0025585A">
      <w:pPr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1999"/>
        <w:gridCol w:w="1999"/>
        <w:gridCol w:w="2000"/>
        <w:gridCol w:w="2000"/>
      </w:tblGrid>
      <w:tr w:rsidR="0025585A" w:rsidTr="0022674D">
        <w:tc>
          <w:tcPr>
            <w:tcW w:w="1999" w:type="dxa"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rPr>
                <w:sz w:val="18"/>
                <w:szCs w:val="18"/>
                <w:vertAlign w:val="superscript"/>
              </w:rPr>
            </w:pPr>
            <w:r w:rsidRPr="00F82D42">
              <w:rPr>
                <w:sz w:val="18"/>
                <w:szCs w:val="18"/>
              </w:rPr>
              <w:t>Хранение автотранспорта 2.7.1.</w:t>
            </w:r>
            <w:r w:rsidRPr="00F82D42">
              <w:rPr>
                <w:sz w:val="18"/>
                <w:szCs w:val="18"/>
                <w:vertAlign w:val="superscript"/>
              </w:rPr>
              <w:t>3.3</w:t>
            </w:r>
          </w:p>
          <w:p w:rsidR="0025585A" w:rsidRPr="00F82D42" w:rsidRDefault="0025585A" w:rsidP="002267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999" w:type="dxa"/>
          </w:tcPr>
          <w:p w:rsidR="0025585A" w:rsidRPr="00F82D42" w:rsidRDefault="0025585A" w:rsidP="0022674D">
            <w:pPr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</w:t>
            </w:r>
            <w:r>
              <w:rPr>
                <w:sz w:val="18"/>
                <w:szCs w:val="18"/>
              </w:rPr>
              <w:t xml:space="preserve">ами 2.7.2, </w:t>
            </w:r>
            <w:r w:rsidRPr="00F82D42">
              <w:rPr>
                <w:sz w:val="18"/>
                <w:szCs w:val="18"/>
              </w:rPr>
              <w:t xml:space="preserve"> 4.9</w:t>
            </w:r>
          </w:p>
        </w:tc>
        <w:tc>
          <w:tcPr>
            <w:tcW w:w="1999" w:type="dxa"/>
          </w:tcPr>
          <w:p w:rsidR="0025585A" w:rsidRPr="00F82D42" w:rsidRDefault="0025585A" w:rsidP="0022674D">
            <w:pPr>
              <w:widowControl w:val="0"/>
              <w:tabs>
                <w:tab w:val="left" w:pos="142"/>
              </w:tabs>
              <w:autoSpaceDE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Гаражи с несколькими стояночными местами,  в том числе многоярусные, в том числе подземные, предн</w:t>
            </w:r>
            <w:r>
              <w:rPr>
                <w:sz w:val="18"/>
                <w:szCs w:val="18"/>
              </w:rPr>
              <w:t>азначенные</w:t>
            </w:r>
            <w:r w:rsidRPr="00F82D42">
              <w:rPr>
                <w:sz w:val="18"/>
                <w:szCs w:val="18"/>
              </w:rPr>
              <w:t xml:space="preserve"> для хранения автотранспорта, в том числе с разделением на машино-места</w:t>
            </w:r>
          </w:p>
          <w:p w:rsidR="0025585A" w:rsidRPr="00F82D42" w:rsidRDefault="0025585A" w:rsidP="0022674D">
            <w:pPr>
              <w:widowControl w:val="0"/>
              <w:tabs>
                <w:tab w:val="left" w:pos="142"/>
              </w:tabs>
              <w:autoSpaceDE w:val="0"/>
              <w:rPr>
                <w:sz w:val="18"/>
                <w:szCs w:val="18"/>
              </w:rPr>
            </w:pPr>
          </w:p>
        </w:tc>
        <w:tc>
          <w:tcPr>
            <w:tcW w:w="2000" w:type="dxa"/>
          </w:tcPr>
          <w:p w:rsidR="0025585A" w:rsidRPr="00F82D42" w:rsidRDefault="0025585A" w:rsidP="0022674D">
            <w:pPr>
              <w:tabs>
                <w:tab w:val="left" w:pos="142"/>
                <w:tab w:val="left" w:pos="1860"/>
              </w:tabs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Минимальный размер земельного участка – 0,0</w:t>
            </w:r>
            <w:r w:rsidR="000A49E1">
              <w:rPr>
                <w:sz w:val="18"/>
                <w:szCs w:val="18"/>
              </w:rPr>
              <w:t>02</w:t>
            </w:r>
            <w:r w:rsidRPr="00F82D42">
              <w:rPr>
                <w:sz w:val="18"/>
                <w:szCs w:val="18"/>
              </w:rPr>
              <w:t xml:space="preserve"> га.</w:t>
            </w:r>
          </w:p>
          <w:p w:rsidR="0025585A" w:rsidRPr="00F82D42" w:rsidRDefault="0025585A" w:rsidP="0022674D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Максимальный размер земельного участка, минимальные отступы от границ земельных участков в целях определения мест допустимого размещения зданий, строений, сооружений, максимальное количество этажей (ярусов), не устанавливается.</w:t>
            </w:r>
          </w:p>
          <w:p w:rsidR="0025585A" w:rsidRPr="00F82D42" w:rsidRDefault="0025585A" w:rsidP="0022674D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Максимальный процент застройки в границах земельного участка – 70%.</w:t>
            </w:r>
          </w:p>
        </w:tc>
        <w:tc>
          <w:tcPr>
            <w:tcW w:w="2000" w:type="dxa"/>
          </w:tcPr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Правил, в соответствии с техническими регламентами.</w:t>
            </w:r>
          </w:p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  </w:t>
            </w:r>
          </w:p>
        </w:tc>
      </w:tr>
      <w:tr w:rsidR="0025585A" w:rsidTr="0022674D">
        <w:tc>
          <w:tcPr>
            <w:tcW w:w="1999" w:type="dxa"/>
          </w:tcPr>
          <w:p w:rsidR="0025585A" w:rsidRPr="00F82D42" w:rsidRDefault="0025585A" w:rsidP="0022674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Размещение гаражей для собственных нужд 2.7.2 </w:t>
            </w:r>
            <w:r w:rsidRPr="00F82D42">
              <w:rPr>
                <w:sz w:val="18"/>
                <w:szCs w:val="18"/>
                <w:vertAlign w:val="superscript"/>
              </w:rPr>
              <w:t>3.4</w:t>
            </w:r>
          </w:p>
        </w:tc>
        <w:tc>
          <w:tcPr>
            <w:tcW w:w="1999" w:type="dxa"/>
          </w:tcPr>
          <w:p w:rsidR="0025585A" w:rsidRPr="00F82D42" w:rsidRDefault="0025585A" w:rsidP="0022674D">
            <w:pPr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</w:t>
            </w:r>
            <w:r w:rsidRPr="00F82D42">
              <w:rPr>
                <w:sz w:val="18"/>
                <w:szCs w:val="18"/>
              </w:rPr>
              <w:lastRenderedPageBreak/>
              <w:t>коммуникации</w:t>
            </w:r>
          </w:p>
        </w:tc>
        <w:tc>
          <w:tcPr>
            <w:tcW w:w="1999" w:type="dxa"/>
          </w:tcPr>
          <w:p w:rsidR="0025585A" w:rsidRPr="00F82D42" w:rsidRDefault="0025585A" w:rsidP="0022674D">
            <w:pPr>
              <w:widowControl w:val="0"/>
              <w:tabs>
                <w:tab w:val="left" w:pos="142"/>
              </w:tabs>
              <w:autoSpaceDE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lastRenderedPageBreak/>
              <w:t>Гаражи с несколькими стояночными местами,  в том числе многоярусные, в том числе подземные, предназначенны</w:t>
            </w:r>
            <w:r>
              <w:rPr>
                <w:sz w:val="18"/>
                <w:szCs w:val="18"/>
              </w:rPr>
              <w:t>е</w:t>
            </w:r>
            <w:r w:rsidRPr="00F82D42">
              <w:rPr>
                <w:sz w:val="18"/>
                <w:szCs w:val="18"/>
              </w:rPr>
              <w:t xml:space="preserve"> для хранения автотранспорта, в том числе с разделением на машино-места</w:t>
            </w:r>
          </w:p>
          <w:p w:rsidR="0025585A" w:rsidRPr="00F82D42" w:rsidRDefault="0025585A" w:rsidP="0022674D">
            <w:pPr>
              <w:widowControl w:val="0"/>
              <w:tabs>
                <w:tab w:val="left" w:pos="142"/>
              </w:tabs>
              <w:autoSpaceDE w:val="0"/>
              <w:rPr>
                <w:sz w:val="18"/>
                <w:szCs w:val="18"/>
              </w:rPr>
            </w:pPr>
          </w:p>
        </w:tc>
        <w:tc>
          <w:tcPr>
            <w:tcW w:w="2000" w:type="dxa"/>
          </w:tcPr>
          <w:p w:rsidR="0025585A" w:rsidRPr="00F82D42" w:rsidRDefault="0025585A" w:rsidP="0022674D">
            <w:pPr>
              <w:tabs>
                <w:tab w:val="left" w:pos="142"/>
                <w:tab w:val="left" w:pos="1860"/>
              </w:tabs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Минимальный размер земельного участка – 0,0</w:t>
            </w:r>
            <w:r w:rsidR="000A49E1">
              <w:rPr>
                <w:sz w:val="18"/>
                <w:szCs w:val="18"/>
              </w:rPr>
              <w:t>02</w:t>
            </w:r>
            <w:r w:rsidRPr="00F82D42">
              <w:rPr>
                <w:sz w:val="18"/>
                <w:szCs w:val="18"/>
              </w:rPr>
              <w:t xml:space="preserve"> га.</w:t>
            </w:r>
          </w:p>
          <w:p w:rsidR="0025585A" w:rsidRPr="00F82D42" w:rsidRDefault="0025585A" w:rsidP="0022674D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Максимальный размер земельного участка, минимальные отступы от границ земельных участков в целях определения мест допустимого размещения зданий, </w:t>
            </w:r>
            <w:r w:rsidRPr="00F82D42">
              <w:rPr>
                <w:sz w:val="18"/>
                <w:szCs w:val="18"/>
              </w:rPr>
              <w:lastRenderedPageBreak/>
              <w:t>строений, сооружений, максимальное количество этажей (ярусов), не устанавливается.</w:t>
            </w:r>
          </w:p>
          <w:p w:rsidR="0025585A" w:rsidRPr="00F82D42" w:rsidRDefault="0025585A" w:rsidP="0022674D">
            <w:pP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snapToGri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Максимальный процент застройки в границах земельного участка – 70%.</w:t>
            </w:r>
          </w:p>
        </w:tc>
        <w:tc>
          <w:tcPr>
            <w:tcW w:w="2000" w:type="dxa"/>
          </w:tcPr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lastRenderedPageBreak/>
              <w:t xml:space="preserve">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территорий, приведенных в статьях 46-51 настоящих </w:t>
            </w:r>
            <w:r w:rsidRPr="00F82D42">
              <w:rPr>
                <w:sz w:val="18"/>
                <w:szCs w:val="18"/>
              </w:rPr>
              <w:lastRenderedPageBreak/>
              <w:t>Правил, в соответствии с техническими регламентами.</w:t>
            </w:r>
          </w:p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 xml:space="preserve">  </w:t>
            </w:r>
          </w:p>
        </w:tc>
      </w:tr>
    </w:tbl>
    <w:p w:rsidR="0025585A" w:rsidRPr="00512C89" w:rsidRDefault="0025585A" w:rsidP="0025585A">
      <w:pPr>
        <w:autoSpaceDE w:val="0"/>
        <w:autoSpaceDN w:val="0"/>
        <w:adjustRightInd w:val="0"/>
        <w:ind w:firstLine="301"/>
        <w:jc w:val="right"/>
        <w:rPr>
          <w:sz w:val="23"/>
          <w:szCs w:val="23"/>
        </w:rPr>
      </w:pPr>
      <w:r w:rsidRPr="00512C89">
        <w:rPr>
          <w:sz w:val="23"/>
          <w:szCs w:val="23"/>
        </w:rPr>
        <w:lastRenderedPageBreak/>
        <w:t>»;</w:t>
      </w:r>
    </w:p>
    <w:p w:rsidR="0025585A" w:rsidRPr="00512C89" w:rsidRDefault="00582241" w:rsidP="0025585A">
      <w:pPr>
        <w:autoSpaceDE w:val="0"/>
        <w:autoSpaceDN w:val="0"/>
        <w:adjustRightInd w:val="0"/>
        <w:ind w:firstLine="301"/>
        <w:jc w:val="both"/>
        <w:rPr>
          <w:sz w:val="23"/>
          <w:szCs w:val="23"/>
        </w:rPr>
      </w:pPr>
      <w:r>
        <w:rPr>
          <w:sz w:val="23"/>
          <w:szCs w:val="23"/>
        </w:rPr>
        <w:t>раздел 3</w:t>
      </w:r>
      <w:r w:rsidR="0025585A" w:rsidRPr="00512C89">
        <w:rPr>
          <w:color w:val="000000"/>
          <w:sz w:val="23"/>
          <w:szCs w:val="23"/>
        </w:rPr>
        <w:t xml:space="preserve"> </w:t>
      </w:r>
      <w:r w:rsidR="0025585A" w:rsidRPr="00512C89">
        <w:rPr>
          <w:sz w:val="23"/>
          <w:szCs w:val="23"/>
        </w:rPr>
        <w:t>дополнить сноск</w:t>
      </w:r>
      <w:r>
        <w:rPr>
          <w:sz w:val="23"/>
          <w:szCs w:val="23"/>
        </w:rPr>
        <w:t>ами</w:t>
      </w:r>
      <w:r w:rsidR="0025585A" w:rsidRPr="00512C89">
        <w:rPr>
          <w:sz w:val="23"/>
          <w:szCs w:val="23"/>
        </w:rPr>
        <w:t xml:space="preserve"> 3.3, 3.4 следующего содержания: </w:t>
      </w:r>
    </w:p>
    <w:p w:rsidR="00582241" w:rsidRDefault="0025585A" w:rsidP="0025585A">
      <w:pPr>
        <w:autoSpaceDE w:val="0"/>
        <w:autoSpaceDN w:val="0"/>
        <w:adjustRightInd w:val="0"/>
        <w:ind w:firstLine="301"/>
        <w:jc w:val="both"/>
        <w:rPr>
          <w:sz w:val="23"/>
          <w:szCs w:val="23"/>
        </w:rPr>
      </w:pPr>
      <w:r w:rsidRPr="00512C89">
        <w:rPr>
          <w:sz w:val="23"/>
          <w:szCs w:val="23"/>
        </w:rPr>
        <w:t>«</w:t>
      </w:r>
      <w:r w:rsidR="00582241" w:rsidRPr="00512C89">
        <w:rPr>
          <w:sz w:val="23"/>
          <w:szCs w:val="23"/>
          <w:vertAlign w:val="superscript"/>
        </w:rPr>
        <w:t>3.</w:t>
      </w:r>
      <w:r w:rsidR="00582241">
        <w:rPr>
          <w:sz w:val="23"/>
          <w:szCs w:val="23"/>
          <w:vertAlign w:val="superscript"/>
        </w:rPr>
        <w:t>3</w:t>
      </w:r>
      <w:r w:rsidR="00582241" w:rsidRPr="00512C89">
        <w:rPr>
          <w:sz w:val="23"/>
          <w:szCs w:val="23"/>
        </w:rPr>
        <w:t>Норма распространяется на земельные участки, предоставленные по фактическому использо</w:t>
      </w:r>
      <w:r w:rsidR="0097574F">
        <w:rPr>
          <w:sz w:val="23"/>
          <w:szCs w:val="23"/>
        </w:rPr>
        <w:t>ванию до утверждения настоящих П</w:t>
      </w:r>
      <w:r w:rsidR="00582241" w:rsidRPr="00512C89">
        <w:rPr>
          <w:sz w:val="23"/>
          <w:szCs w:val="23"/>
        </w:rPr>
        <w:t>равил</w:t>
      </w:r>
      <w:r w:rsidR="0097574F">
        <w:rPr>
          <w:sz w:val="23"/>
          <w:szCs w:val="23"/>
        </w:rPr>
        <w:t>.</w:t>
      </w:r>
    </w:p>
    <w:p w:rsidR="0025585A" w:rsidRPr="00512C89" w:rsidRDefault="0025585A" w:rsidP="0025585A">
      <w:pPr>
        <w:autoSpaceDE w:val="0"/>
        <w:autoSpaceDN w:val="0"/>
        <w:adjustRightInd w:val="0"/>
        <w:ind w:firstLine="301"/>
        <w:jc w:val="both"/>
        <w:rPr>
          <w:sz w:val="23"/>
          <w:szCs w:val="23"/>
        </w:rPr>
      </w:pPr>
      <w:r w:rsidRPr="00512C89">
        <w:rPr>
          <w:sz w:val="23"/>
          <w:szCs w:val="23"/>
          <w:vertAlign w:val="superscript"/>
        </w:rPr>
        <w:t>3.4</w:t>
      </w:r>
      <w:r w:rsidRPr="00512C89">
        <w:rPr>
          <w:sz w:val="23"/>
          <w:szCs w:val="23"/>
        </w:rPr>
        <w:t>Норма распространяется на земельные участки, предоставленные по фактическому использо</w:t>
      </w:r>
      <w:r w:rsidR="0097574F">
        <w:rPr>
          <w:sz w:val="23"/>
          <w:szCs w:val="23"/>
        </w:rPr>
        <w:t>ванию до утверждения настоящих П</w:t>
      </w:r>
      <w:r w:rsidRPr="00512C89">
        <w:rPr>
          <w:sz w:val="23"/>
          <w:szCs w:val="23"/>
        </w:rPr>
        <w:t>равил.»;</w:t>
      </w:r>
    </w:p>
    <w:p w:rsidR="0025585A" w:rsidRPr="00512C89" w:rsidRDefault="00582241" w:rsidP="0025585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4) </w:t>
      </w:r>
      <w:r w:rsidR="00121F45">
        <w:rPr>
          <w:color w:val="000000"/>
          <w:sz w:val="23"/>
          <w:szCs w:val="23"/>
        </w:rPr>
        <w:t xml:space="preserve">в </w:t>
      </w:r>
      <w:r w:rsidR="00121F45" w:rsidRPr="00512C89">
        <w:rPr>
          <w:color w:val="000000"/>
          <w:sz w:val="23"/>
          <w:szCs w:val="23"/>
        </w:rPr>
        <w:t>зон</w:t>
      </w:r>
      <w:r w:rsidR="00121F45">
        <w:rPr>
          <w:color w:val="000000"/>
          <w:sz w:val="23"/>
          <w:szCs w:val="23"/>
        </w:rPr>
        <w:t>е</w:t>
      </w:r>
      <w:r w:rsidR="00121F45" w:rsidRPr="00512C89">
        <w:rPr>
          <w:color w:val="000000"/>
          <w:sz w:val="23"/>
          <w:szCs w:val="23"/>
        </w:rPr>
        <w:t xml:space="preserve"> обслуживания объектов, необходимых для осуществления производственной и предпринимательской деятельности (ОДЗ-2) </w:t>
      </w:r>
      <w:r w:rsidR="00121F45">
        <w:rPr>
          <w:color w:val="000000"/>
          <w:sz w:val="23"/>
          <w:szCs w:val="23"/>
        </w:rPr>
        <w:t xml:space="preserve">(раздел 1) </w:t>
      </w:r>
      <w:r w:rsidR="0025585A" w:rsidRPr="00512C89">
        <w:rPr>
          <w:color w:val="000000"/>
          <w:sz w:val="23"/>
          <w:szCs w:val="23"/>
        </w:rPr>
        <w:t>дополнить строками  8-16 следующего содержания:</w:t>
      </w:r>
    </w:p>
    <w:p w:rsidR="0025585A" w:rsidRPr="00512C89" w:rsidRDefault="0025585A" w:rsidP="0025585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 w:rsidRPr="00512C89">
        <w:rPr>
          <w:color w:val="000000"/>
          <w:sz w:val="23"/>
          <w:szCs w:val="23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098"/>
        <w:gridCol w:w="1877"/>
        <w:gridCol w:w="2262"/>
        <w:gridCol w:w="2009"/>
      </w:tblGrid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Бытовое обслуживание 3.3.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Размещение объектов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капитального строительства,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предназначенных для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оказания населению или организациям бытовых услуг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(мастерские мелкого ремонта, ателье, бани, парикмахерские,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прачечные, химчистки, и пр.)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  <w:p w:rsidR="0025585A" w:rsidRPr="00AA4860" w:rsidRDefault="0025585A" w:rsidP="0022674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бытового обслуживания</w:t>
            </w:r>
          </w:p>
          <w:p w:rsidR="0025585A" w:rsidRPr="00AA4860" w:rsidRDefault="0025585A" w:rsidP="0022674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Минимальный размер земельного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участка – 0,04 га.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Минимальные отступы от границ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земельных участков в целях определения мест допустимого размещения зданий, строений,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 - 3 м.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Максимальный процент застройки в границах земельного участка - 50 %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Максимальная высота зданий, строений,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сооружений, максимальный размер земельного участка не устанавливаются</w:t>
            </w:r>
          </w:p>
        </w:tc>
        <w:tc>
          <w:tcPr>
            <w:tcW w:w="2009" w:type="dxa"/>
            <w:vMerge w:val="restart"/>
          </w:tcPr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Использование земельных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участков и объектов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капитального строительства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осуществлять с учетом режимов зон с особыми условиями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использования территорий,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приведенных в статьях 46-51 настоящих Правил, в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соответствии с техническими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регламентами. В границах земельного участка должны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предусматриваться места для стоянки автомобилей.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Запрещается устройство глухих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(непрозрачных) ограждений, за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исключением случаев,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предусмотренных специальными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нормативными требованиями.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Допускается использование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незастроенных территорий для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временного складирования</w:t>
            </w: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снежных масс в период уборки</w:t>
            </w: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  <w:r w:rsidRPr="00F82D42">
              <w:rPr>
                <w:sz w:val="18"/>
                <w:szCs w:val="18"/>
              </w:rPr>
              <w:t>территорий города от снега</w:t>
            </w: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Здравоохранение 3.4.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A4860">
              <w:rPr>
                <w:rFonts w:eastAsia="Calibri"/>
                <w:sz w:val="18"/>
                <w:szCs w:val="18"/>
                <w:lang w:eastAsia="en-US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помощи.</w:t>
            </w:r>
          </w:p>
          <w:p w:rsidR="0025585A" w:rsidRPr="00AA4860" w:rsidRDefault="0025585A" w:rsidP="0022674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 xml:space="preserve"> Содержание данного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вида разрешенного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использования включает в себя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содержание вида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разрешенного использования с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 xml:space="preserve">кодом  3.4.1 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rFonts w:eastAsia="Calibri"/>
                <w:sz w:val="18"/>
                <w:szCs w:val="18"/>
                <w:lang w:eastAsia="en-US"/>
              </w:rPr>
              <w:t>Амбулаторно-поликлиническое обслуживание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(</w:t>
            </w:r>
            <w:r w:rsidRPr="00AA4860">
              <w:rPr>
                <w:rFonts w:eastAsia="Calibri"/>
                <w:sz w:val="18"/>
                <w:szCs w:val="18"/>
                <w:lang w:eastAsia="en-US"/>
              </w:rPr>
              <w:t xml:space="preserve">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 </w:t>
            </w:r>
            <w:r w:rsidRPr="00AA4860">
              <w:rPr>
                <w:sz w:val="18"/>
                <w:szCs w:val="18"/>
              </w:rPr>
              <w:t xml:space="preserve"> 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Минимальный размер земельного участка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– 0,05 га.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 - 3 м.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Предельное количество этажей или предельная высота зданий, строений,</w:t>
            </w:r>
          </w:p>
          <w:p w:rsidR="0025585A" w:rsidRPr="00AA4860" w:rsidRDefault="0025585A" w:rsidP="00B31AC3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 xml:space="preserve">сооружений; </w:t>
            </w:r>
            <w:r w:rsidR="00B31AC3" w:rsidRPr="00AA4860">
              <w:rPr>
                <w:sz w:val="18"/>
                <w:szCs w:val="18"/>
              </w:rPr>
              <w:t>м</w:t>
            </w:r>
            <w:r w:rsidRPr="00AA4860">
              <w:rPr>
                <w:sz w:val="18"/>
                <w:szCs w:val="18"/>
              </w:rPr>
              <w:t>аксимальный размер земельного участка и максимальный процент застройки в границах земельного участка не устанавливаются, определяются проектной документацией.</w:t>
            </w:r>
          </w:p>
        </w:tc>
        <w:tc>
          <w:tcPr>
            <w:tcW w:w="2009" w:type="dxa"/>
            <w:vMerge/>
          </w:tcPr>
          <w:p w:rsidR="0025585A" w:rsidRDefault="0025585A" w:rsidP="0022674D">
            <w:pPr>
              <w:jc w:val="both"/>
            </w:pPr>
          </w:p>
        </w:tc>
      </w:tr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Среднее и высшее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профессиональное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образование (3.5.2)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rFonts w:eastAsia="Calibri"/>
                <w:sz w:val="18"/>
                <w:szCs w:val="18"/>
                <w:lang w:eastAsia="en-US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</w:t>
            </w:r>
            <w:r w:rsidRPr="00AA4860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 </w:t>
            </w: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lastRenderedPageBreak/>
              <w:t>Учреждения среднего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профессионального и предвузовского образования,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дополнительного образования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взрослых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Учреждения высшего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профессионального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lastRenderedPageBreak/>
              <w:t>образования и повышения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квалификации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информационного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обеспечения в средних и высших образовательных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учреждениях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временного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проживания обучающихся Здания, спортивные сооружения, предназначенные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для занятия обучающихся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физической куль-турой и спортом</w:t>
            </w:r>
          </w:p>
          <w:p w:rsidR="0025585A" w:rsidRPr="00AA4860" w:rsidRDefault="0025585A" w:rsidP="0022674D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lastRenderedPageBreak/>
              <w:t>Минимальные отступы от границ</w:t>
            </w:r>
            <w:r w:rsidR="00B31AC3" w:rsidRPr="00AA4860">
              <w:rPr>
                <w:sz w:val="18"/>
                <w:szCs w:val="18"/>
              </w:rPr>
              <w:t xml:space="preserve"> </w:t>
            </w:r>
            <w:r w:rsidRPr="00AA4860">
              <w:rPr>
                <w:sz w:val="18"/>
                <w:szCs w:val="18"/>
              </w:rPr>
              <w:t>земельных участков в целях определения</w:t>
            </w:r>
            <w:r w:rsidR="00B31AC3" w:rsidRPr="00AA4860">
              <w:rPr>
                <w:sz w:val="18"/>
                <w:szCs w:val="18"/>
              </w:rPr>
              <w:t xml:space="preserve"> </w:t>
            </w:r>
            <w:r w:rsidRPr="00AA4860">
              <w:rPr>
                <w:sz w:val="18"/>
                <w:szCs w:val="18"/>
              </w:rPr>
              <w:t>мест допустимого размещения зданий,</w:t>
            </w:r>
            <w:r w:rsidR="00B31AC3" w:rsidRPr="00AA4860">
              <w:rPr>
                <w:sz w:val="18"/>
                <w:szCs w:val="18"/>
              </w:rPr>
              <w:t xml:space="preserve"> </w:t>
            </w:r>
            <w:r w:rsidRPr="00AA4860">
              <w:rPr>
                <w:sz w:val="18"/>
                <w:szCs w:val="18"/>
              </w:rPr>
              <w:t>строений, сооружений – 3м.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Максимальный процент застройки земельного участка – 50%.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 xml:space="preserve">Предельные </w:t>
            </w:r>
            <w:r w:rsidR="00B31AC3" w:rsidRPr="00AA4860">
              <w:rPr>
                <w:sz w:val="18"/>
                <w:szCs w:val="18"/>
              </w:rPr>
              <w:t>м</w:t>
            </w:r>
            <w:r w:rsidRPr="00AA4860">
              <w:rPr>
                <w:sz w:val="18"/>
                <w:szCs w:val="18"/>
              </w:rPr>
              <w:t>инимальные и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lastRenderedPageBreak/>
              <w:t>максимальные размеры земельного участка, предельное количество этажей или предельная высота зданий, строений,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сооружений; максимальный процент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застройки в границах земельного участка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не устанавливаются.</w:t>
            </w:r>
          </w:p>
        </w:tc>
        <w:tc>
          <w:tcPr>
            <w:tcW w:w="2009" w:type="dxa"/>
            <w:vMerge/>
          </w:tcPr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lastRenderedPageBreak/>
              <w:t>Культурное развитие 3.6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Размещение зданий и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предназначенных для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размещения объектов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культуры. Содержание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данного вида разрешенного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использования включает в себя содержание видов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разрешенного использования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 кодами 3.6.1 - 3.6.3</w:t>
            </w:r>
          </w:p>
          <w:p w:rsidR="0025585A" w:rsidRPr="00AA4860" w:rsidRDefault="0025585A" w:rsidP="0022674D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культурно-зрелищного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назначения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Музеи, галереи, выставки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библиотек, архивов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культурно-досугового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назначения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культурных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объединений и союзов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развлекательного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назначения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Минимальный размер земельного участка</w:t>
            </w:r>
          </w:p>
          <w:p w:rsidR="0022674D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– 0,05 га.</w:t>
            </w:r>
            <w:r w:rsidR="00B31AC3" w:rsidRPr="00AA4860">
              <w:rPr>
                <w:sz w:val="18"/>
                <w:szCs w:val="18"/>
              </w:rPr>
              <w:t xml:space="preserve"> 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Минимальные отступы от границ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земельных участков в целях определения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мест допустимого размещения зданий,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строений, сооружений, максимальный размер земельного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участка – 3м.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Предельное количество этажей или</w:t>
            </w:r>
            <w:r w:rsidR="00B31AC3" w:rsidRPr="00AA4860">
              <w:rPr>
                <w:sz w:val="18"/>
                <w:szCs w:val="18"/>
              </w:rPr>
              <w:t xml:space="preserve"> </w:t>
            </w:r>
            <w:r w:rsidRPr="00AA4860">
              <w:rPr>
                <w:sz w:val="18"/>
                <w:szCs w:val="18"/>
              </w:rPr>
              <w:t>предельная высота зданий, строений,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сооружений, не устанавливаются.</w:t>
            </w:r>
          </w:p>
          <w:p w:rsidR="0025585A" w:rsidRPr="00AA4860" w:rsidRDefault="0025585A" w:rsidP="00B31AC3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Максимальный процент застройки</w:t>
            </w:r>
            <w:r w:rsidR="00B31AC3" w:rsidRPr="00AA4860">
              <w:rPr>
                <w:sz w:val="18"/>
                <w:szCs w:val="18"/>
              </w:rPr>
              <w:t xml:space="preserve"> </w:t>
            </w:r>
            <w:r w:rsidRPr="00AA4860">
              <w:rPr>
                <w:sz w:val="18"/>
                <w:szCs w:val="18"/>
              </w:rPr>
              <w:t>земельного участка – 50%.</w:t>
            </w:r>
          </w:p>
        </w:tc>
        <w:tc>
          <w:tcPr>
            <w:tcW w:w="2009" w:type="dxa"/>
            <w:vMerge/>
          </w:tcPr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Общественное питание 4.6.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Размещение объектов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капитального строительства в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целях устройства мест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общественного питания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(рестораны, кафе, столовые,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закусочные, бары)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общественного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питания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</w:tcPr>
          <w:p w:rsidR="00B31AC3" w:rsidRPr="00AA4860" w:rsidRDefault="00B31AC3" w:rsidP="00B31AC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0,02 га"/>
              </w:smartTagPr>
              <w:r w:rsidRPr="00AA4860">
                <w:rPr>
                  <w:sz w:val="18"/>
                  <w:szCs w:val="18"/>
                </w:rPr>
                <w:t>0,02 га</w:t>
              </w:r>
            </w:smartTag>
            <w:r w:rsidRPr="00AA4860">
              <w:rPr>
                <w:sz w:val="18"/>
                <w:szCs w:val="18"/>
              </w:rPr>
              <w:t xml:space="preserve">. </w:t>
            </w:r>
          </w:p>
          <w:p w:rsidR="00B31AC3" w:rsidRPr="00AA4860" w:rsidRDefault="00B31AC3" w:rsidP="00B31AC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Максимальный размер земельного участка – 0,5 га.</w:t>
            </w:r>
          </w:p>
          <w:p w:rsidR="00B31AC3" w:rsidRPr="00AA4860" w:rsidRDefault="00B31AC3" w:rsidP="00B31AC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 – 3м. </w:t>
            </w:r>
          </w:p>
          <w:p w:rsidR="00B31AC3" w:rsidRPr="00AA4860" w:rsidRDefault="00B31AC3" w:rsidP="00B31AC3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 xml:space="preserve">Максимальный процент застройки в границах земельного участка –  </w:t>
            </w:r>
            <w:r w:rsidR="00AA4860" w:rsidRPr="00AA4860">
              <w:rPr>
                <w:sz w:val="18"/>
                <w:szCs w:val="18"/>
              </w:rPr>
              <w:t>5</w:t>
            </w:r>
            <w:r w:rsidRPr="00AA4860">
              <w:rPr>
                <w:sz w:val="18"/>
                <w:szCs w:val="18"/>
              </w:rPr>
              <w:t>0%.</w:t>
            </w:r>
          </w:p>
          <w:p w:rsidR="0025585A" w:rsidRPr="00AA4860" w:rsidRDefault="00B31AC3" w:rsidP="00B31AC3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Предельное количество этажей или предельная высота зданий, строений, сооружений; не устанавливаются.</w:t>
            </w:r>
          </w:p>
        </w:tc>
        <w:tc>
          <w:tcPr>
            <w:tcW w:w="2009" w:type="dxa"/>
            <w:vMerge/>
          </w:tcPr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Гостиничное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обслуживание 4.7.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Размещение гостиниц, а также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иных зданий, используемых с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целью извлечения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предпринимательской выгоды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из предоставления жилого помещения для временного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проживания в них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временного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проживания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Минимальный размер земельного участка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– 0,04 га.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Максимальный процент застройки</w:t>
            </w:r>
            <w:r w:rsidR="00B31AC3" w:rsidRPr="00AA4860">
              <w:rPr>
                <w:sz w:val="18"/>
                <w:szCs w:val="18"/>
              </w:rPr>
              <w:t xml:space="preserve"> </w:t>
            </w:r>
            <w:r w:rsidRPr="00AA4860">
              <w:rPr>
                <w:sz w:val="18"/>
                <w:szCs w:val="18"/>
              </w:rPr>
              <w:t>земельного участка – 40%.</w:t>
            </w:r>
          </w:p>
          <w:p w:rsidR="0025585A" w:rsidRPr="00AA4860" w:rsidRDefault="0025585A" w:rsidP="0022674D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Минимальные отступы от границ земельных</w:t>
            </w:r>
            <w:r w:rsidR="00B31AC3" w:rsidRPr="00AA4860">
              <w:rPr>
                <w:sz w:val="18"/>
                <w:szCs w:val="18"/>
              </w:rPr>
              <w:t xml:space="preserve"> </w:t>
            </w:r>
            <w:r w:rsidRPr="00AA4860">
              <w:rPr>
                <w:sz w:val="18"/>
                <w:szCs w:val="18"/>
              </w:rPr>
              <w:t xml:space="preserve">участков в целях определения мест допустимого размещения зданий, строений, </w:t>
            </w:r>
            <w:r w:rsidRPr="00AA4860">
              <w:rPr>
                <w:sz w:val="18"/>
                <w:szCs w:val="18"/>
              </w:rPr>
              <w:lastRenderedPageBreak/>
              <w:t>сооружений – 3м.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Предельное количество этажей или предельная высота зданий, строений, сооружений; не устанавливаются.</w:t>
            </w:r>
          </w:p>
        </w:tc>
        <w:tc>
          <w:tcPr>
            <w:tcW w:w="2009" w:type="dxa"/>
            <w:vMerge/>
          </w:tcPr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lastRenderedPageBreak/>
              <w:t>Развлекательные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мероприятия 4.8.1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Размещение зданий и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предназначенных для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организации развлекательных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мероприятий, путешествий,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для размещения дискотек и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танцевальных площадок, ночных клубов, аквапарков,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боулинга, аттракционов и т.п., игровых автоматов (кроме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игрового оборудования,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используемого для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проведения азартных игр), игровых площадок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Аквапарки;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комплексы аттракционов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игровые залы;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танцплощадки, летние эстрады;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пункты проката игрового и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спортивного инвентаря.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Площадки для празднеств и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гуляний.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Минимальный размер земельного участка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– 0,05 га.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Минимальные отступы от границ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земельных участков в целях определения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мест допустимого размещения зданий,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строений, сооружений - 3 м.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Максимальный процент застройки в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границах земельного участка 50%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Максимальный размер земельного участка, максимальное количество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этажей, максимальная высота строений,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 не устанавливаются</w:t>
            </w:r>
          </w:p>
        </w:tc>
        <w:tc>
          <w:tcPr>
            <w:tcW w:w="2009" w:type="dxa"/>
            <w:vMerge/>
          </w:tcPr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  <w:tr w:rsidR="0025585A" w:rsidTr="0022674D">
        <w:trPr>
          <w:trHeight w:val="3953"/>
        </w:trPr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Спорт 5.1.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Размещение зданий и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сооружений для занятия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спортом. Содержание данного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вида разрешенного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использования включает в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себя содержание видов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разрешенного использования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 кодами 5.1.1 - 5.1.7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Объекты физкультурного,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спортивного и физкультурно-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досугового назначения;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Автодромы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Предельные минимальные  и максимальные размеры земельного участка,  минимальные отступы от границ земельных участков в целях определения мест допустимого размещения зданий, строений, сооружений; предельное количество этажей или предельная высота зданий, строений, сооружений; максимальный процент застройки в границах земельного участка не устанавливаются.</w:t>
            </w:r>
          </w:p>
        </w:tc>
        <w:tc>
          <w:tcPr>
            <w:tcW w:w="2009" w:type="dxa"/>
            <w:vMerge/>
          </w:tcPr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  <w:tr w:rsidR="0025585A" w:rsidTr="0022674D">
        <w:tc>
          <w:tcPr>
            <w:tcW w:w="166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Туристическое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обслуживание 5.2.1.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2098" w:type="dxa"/>
          </w:tcPr>
          <w:p w:rsidR="0025585A" w:rsidRPr="00AA4860" w:rsidRDefault="0025585A" w:rsidP="0022674D">
            <w:pPr>
              <w:rPr>
                <w:sz w:val="18"/>
                <w:szCs w:val="18"/>
              </w:rPr>
            </w:pPr>
            <w:r w:rsidRPr="00AA4860">
              <w:rPr>
                <w:rFonts w:eastAsia="Calibri"/>
                <w:sz w:val="18"/>
                <w:szCs w:val="18"/>
                <w:lang w:eastAsia="en-US"/>
              </w:rPr>
              <w:t xml:space="preserve">Размещение пансионатов, гостиниц, кемпингов, домов отдыха, не оказывающих услуги по лечению; размещение детских лагерей </w:t>
            </w:r>
          </w:p>
          <w:p w:rsidR="0025585A" w:rsidRPr="00AA4860" w:rsidRDefault="0025585A" w:rsidP="0022674D">
            <w:pPr>
              <w:rPr>
                <w:sz w:val="18"/>
                <w:szCs w:val="18"/>
              </w:rPr>
            </w:pPr>
          </w:p>
        </w:tc>
        <w:tc>
          <w:tcPr>
            <w:tcW w:w="1877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Пансионаты, туристические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гостиницы, кемпинги, дома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отдыха, детские лагеря</w:t>
            </w:r>
          </w:p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2" w:type="dxa"/>
          </w:tcPr>
          <w:p w:rsidR="0025585A" w:rsidRPr="00AA4860" w:rsidRDefault="0025585A" w:rsidP="0022674D">
            <w:pPr>
              <w:jc w:val="both"/>
              <w:rPr>
                <w:sz w:val="18"/>
                <w:szCs w:val="18"/>
              </w:rPr>
            </w:pPr>
            <w:r w:rsidRPr="00AA4860">
              <w:rPr>
                <w:sz w:val="18"/>
                <w:szCs w:val="18"/>
              </w:rPr>
              <w:t>Предельные минимальные  и максимальные размеры земельного участка,  минимальные отступы от границ земельных участков в целях определения мест допустимого размещения зданий, строений, сооружений; предельное количество этажей или предельная высота зданий, строений, сооружений; максимальный процент застройки в границах земельного участка не устанавливаются.</w:t>
            </w:r>
          </w:p>
        </w:tc>
        <w:tc>
          <w:tcPr>
            <w:tcW w:w="2009" w:type="dxa"/>
          </w:tcPr>
          <w:p w:rsidR="0025585A" w:rsidRPr="00F82D42" w:rsidRDefault="0025585A" w:rsidP="0022674D">
            <w:pPr>
              <w:jc w:val="both"/>
              <w:rPr>
                <w:sz w:val="20"/>
                <w:szCs w:val="20"/>
              </w:rPr>
            </w:pPr>
          </w:p>
        </w:tc>
      </w:tr>
    </w:tbl>
    <w:p w:rsidR="003B5A21" w:rsidRPr="00512C89" w:rsidRDefault="0097574F" w:rsidP="00AA29E5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»</w:t>
      </w:r>
      <w:r w:rsidR="00AA29E5" w:rsidRPr="00512C89">
        <w:rPr>
          <w:color w:val="000000"/>
          <w:sz w:val="23"/>
          <w:szCs w:val="23"/>
        </w:rPr>
        <w:t>.</w:t>
      </w:r>
    </w:p>
    <w:p w:rsidR="00B45273" w:rsidRPr="00512C89" w:rsidRDefault="00B45273" w:rsidP="00B45273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  <w:r w:rsidRPr="00512C89">
        <w:rPr>
          <w:color w:val="000000"/>
          <w:sz w:val="23"/>
          <w:szCs w:val="23"/>
        </w:rPr>
        <w:t>2. Опубликовать настоящее реш</w:t>
      </w:r>
      <w:r w:rsidR="00C1491B" w:rsidRPr="00512C89">
        <w:rPr>
          <w:color w:val="000000"/>
          <w:sz w:val="23"/>
          <w:szCs w:val="23"/>
        </w:rPr>
        <w:t>ение в газете «</w:t>
      </w:r>
      <w:r w:rsidRPr="00512C89">
        <w:rPr>
          <w:color w:val="000000"/>
          <w:sz w:val="23"/>
          <w:szCs w:val="23"/>
        </w:rPr>
        <w:t>Усть-Илимск официальный</w:t>
      </w:r>
      <w:r w:rsidR="00C1491B" w:rsidRPr="00512C89">
        <w:rPr>
          <w:color w:val="000000"/>
          <w:sz w:val="23"/>
          <w:szCs w:val="23"/>
        </w:rPr>
        <w:t>»</w:t>
      </w:r>
      <w:r w:rsidR="00AA29E5" w:rsidRPr="00512C89">
        <w:rPr>
          <w:color w:val="000000"/>
          <w:sz w:val="23"/>
          <w:szCs w:val="23"/>
        </w:rPr>
        <w:t xml:space="preserve">, </w:t>
      </w:r>
      <w:r w:rsidRPr="00512C89">
        <w:rPr>
          <w:color w:val="000000"/>
          <w:sz w:val="23"/>
          <w:szCs w:val="23"/>
        </w:rPr>
        <w:t>разместить</w:t>
      </w:r>
      <w:r w:rsidR="00AA29E5" w:rsidRPr="00512C89">
        <w:rPr>
          <w:color w:val="000000"/>
          <w:sz w:val="23"/>
          <w:szCs w:val="23"/>
        </w:rPr>
        <w:t xml:space="preserve"> в сетевом издании </w:t>
      </w:r>
      <w:r w:rsidR="00D95C2A" w:rsidRPr="00512C89">
        <w:rPr>
          <w:color w:val="000000"/>
          <w:sz w:val="23"/>
          <w:szCs w:val="23"/>
        </w:rPr>
        <w:t>«</w:t>
      </w:r>
      <w:r w:rsidR="00D95C2A" w:rsidRPr="00512C89">
        <w:rPr>
          <w:color w:val="000000"/>
          <w:sz w:val="23"/>
          <w:szCs w:val="23"/>
          <w:lang w:val="en-US"/>
        </w:rPr>
        <w:t>UST</w:t>
      </w:r>
      <w:r w:rsidR="00D95C2A" w:rsidRPr="00512C89">
        <w:rPr>
          <w:color w:val="000000"/>
          <w:sz w:val="23"/>
          <w:szCs w:val="23"/>
        </w:rPr>
        <w:t>-</w:t>
      </w:r>
      <w:r w:rsidR="00D95C2A" w:rsidRPr="00512C89">
        <w:rPr>
          <w:color w:val="000000"/>
          <w:sz w:val="23"/>
          <w:szCs w:val="23"/>
          <w:lang w:val="en-US"/>
        </w:rPr>
        <w:t>ILIMSK</w:t>
      </w:r>
      <w:r w:rsidR="00D95C2A" w:rsidRPr="00512C89">
        <w:rPr>
          <w:color w:val="000000"/>
          <w:sz w:val="23"/>
          <w:szCs w:val="23"/>
        </w:rPr>
        <w:t>» (</w:t>
      </w:r>
      <w:r w:rsidR="00D95C2A" w:rsidRPr="00512C89">
        <w:rPr>
          <w:color w:val="000000"/>
          <w:sz w:val="23"/>
          <w:szCs w:val="23"/>
          <w:u w:val="single"/>
          <w:lang w:val="en-US"/>
        </w:rPr>
        <w:t>www</w:t>
      </w:r>
      <w:r w:rsidR="00D95C2A" w:rsidRPr="00512C89">
        <w:rPr>
          <w:color w:val="000000"/>
          <w:sz w:val="23"/>
          <w:szCs w:val="23"/>
          <w:u w:val="single"/>
        </w:rPr>
        <w:t>.усть-илимскофициальный.рф</w:t>
      </w:r>
      <w:r w:rsidR="00D95C2A" w:rsidRPr="00512C89">
        <w:rPr>
          <w:color w:val="000000"/>
          <w:sz w:val="23"/>
          <w:szCs w:val="23"/>
        </w:rPr>
        <w:t xml:space="preserve">), </w:t>
      </w:r>
      <w:r w:rsidRPr="00512C89">
        <w:rPr>
          <w:color w:val="000000"/>
          <w:sz w:val="23"/>
          <w:szCs w:val="23"/>
        </w:rPr>
        <w:t xml:space="preserve">на официальных сайтах Городской Думы города Усть-Илимска, Администрации города Усть-Илимска.      </w:t>
      </w:r>
    </w:p>
    <w:p w:rsidR="00B45273" w:rsidRDefault="00B45273" w:rsidP="00B45273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i/>
          <w:iCs/>
          <w:color w:val="000000"/>
          <w:sz w:val="23"/>
          <w:szCs w:val="23"/>
        </w:rPr>
        <w:t>Председатель Городской Думы</w:t>
      </w:r>
      <w:r>
        <w:rPr>
          <w:color w:val="000000"/>
          <w:sz w:val="23"/>
          <w:szCs w:val="23"/>
        </w:rPr>
        <w:t xml:space="preserve">                                                                                       </w:t>
      </w:r>
      <w:r>
        <w:rPr>
          <w:i/>
          <w:iCs/>
          <w:color w:val="000000"/>
          <w:sz w:val="23"/>
          <w:szCs w:val="23"/>
        </w:rPr>
        <w:t>А.П. Чихирьков</w:t>
      </w:r>
    </w:p>
    <w:p w:rsidR="00B45273" w:rsidRDefault="00B45273" w:rsidP="00B45273">
      <w:pPr>
        <w:autoSpaceDE w:val="0"/>
        <w:autoSpaceDN w:val="0"/>
        <w:adjustRightInd w:val="0"/>
        <w:ind w:firstLine="300"/>
        <w:jc w:val="right"/>
        <w:rPr>
          <w:color w:val="000000"/>
          <w:sz w:val="23"/>
          <w:szCs w:val="23"/>
        </w:rPr>
      </w:pPr>
    </w:p>
    <w:p w:rsidR="00F160FA" w:rsidRDefault="00B45273" w:rsidP="00121F45">
      <w:pPr>
        <w:autoSpaceDE w:val="0"/>
        <w:autoSpaceDN w:val="0"/>
        <w:adjustRightInd w:val="0"/>
        <w:rPr>
          <w:sz w:val="28"/>
          <w:szCs w:val="28"/>
        </w:rPr>
      </w:pPr>
      <w:r>
        <w:rPr>
          <w:i/>
          <w:iCs/>
          <w:color w:val="000000"/>
          <w:sz w:val="23"/>
          <w:szCs w:val="23"/>
        </w:rPr>
        <w:t>Мэр города</w:t>
      </w:r>
      <w:r w:rsidR="00121F45">
        <w:rPr>
          <w:i/>
          <w:iCs/>
          <w:color w:val="000000"/>
          <w:sz w:val="23"/>
          <w:szCs w:val="23"/>
        </w:rPr>
        <w:t xml:space="preserve">                                                                                                                        </w:t>
      </w:r>
      <w:r>
        <w:rPr>
          <w:i/>
          <w:iCs/>
          <w:color w:val="000000"/>
          <w:sz w:val="23"/>
          <w:szCs w:val="23"/>
        </w:rPr>
        <w:t>А.И. Щекина</w:t>
      </w:r>
    </w:p>
    <w:p w:rsidR="00097A59" w:rsidRPr="0085675B" w:rsidRDefault="00097A59" w:rsidP="00097A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</w:t>
      </w:r>
      <w:r w:rsidRPr="0085675B">
        <w:rPr>
          <w:b/>
          <w:sz w:val="28"/>
          <w:szCs w:val="28"/>
        </w:rPr>
        <w:t>Пояснительная записка</w:t>
      </w:r>
    </w:p>
    <w:p w:rsidR="00097A59" w:rsidRPr="0085675B" w:rsidRDefault="00097A59" w:rsidP="00097A59">
      <w:pPr>
        <w:ind w:firstLine="540"/>
        <w:jc w:val="center"/>
        <w:rPr>
          <w:b/>
          <w:sz w:val="28"/>
          <w:szCs w:val="28"/>
        </w:rPr>
      </w:pPr>
      <w:r w:rsidRPr="0085675B">
        <w:rPr>
          <w:b/>
          <w:sz w:val="28"/>
          <w:szCs w:val="28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097A59" w:rsidRPr="0085675B" w:rsidRDefault="00097A59" w:rsidP="00097A59">
      <w:pPr>
        <w:ind w:firstLine="540"/>
        <w:jc w:val="center"/>
        <w:rPr>
          <w:b/>
          <w:sz w:val="28"/>
          <w:szCs w:val="28"/>
        </w:rPr>
      </w:pPr>
    </w:p>
    <w:p w:rsidR="00097A59" w:rsidRPr="0085675B" w:rsidRDefault="00097A59" w:rsidP="00097A59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Тип проекта правового акта</w:t>
      </w:r>
      <w:r w:rsidRPr="0085675B">
        <w:rPr>
          <w:b/>
          <w:sz w:val="28"/>
          <w:szCs w:val="28"/>
        </w:rPr>
        <w:t>:</w:t>
      </w:r>
      <w:r w:rsidRPr="0085675B">
        <w:rPr>
          <w:sz w:val="28"/>
          <w:szCs w:val="28"/>
        </w:rPr>
        <w:t xml:space="preserve"> решение Городской Думы города Усть-Илимска</w:t>
      </w:r>
    </w:p>
    <w:p w:rsidR="00097A59" w:rsidRDefault="00097A59" w:rsidP="00097A59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Наименование проекта правового акта:</w:t>
      </w:r>
      <w:r w:rsidRPr="0085675B">
        <w:rPr>
          <w:sz w:val="28"/>
          <w:szCs w:val="28"/>
        </w:rPr>
        <w:t xml:space="preserve"> «О внесении изменения в </w:t>
      </w:r>
      <w:r>
        <w:rPr>
          <w:sz w:val="28"/>
          <w:szCs w:val="28"/>
        </w:rPr>
        <w:t xml:space="preserve">Правила землепользования и застройки города Усть-Илимска, утвержденные </w:t>
      </w:r>
      <w:r w:rsidRPr="0085675B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85675B">
        <w:rPr>
          <w:sz w:val="28"/>
          <w:szCs w:val="28"/>
        </w:rPr>
        <w:t xml:space="preserve"> Городской Думы города Усть-Илимска от </w:t>
      </w:r>
      <w:r>
        <w:rPr>
          <w:sz w:val="28"/>
          <w:szCs w:val="28"/>
        </w:rPr>
        <w:t>25</w:t>
      </w:r>
      <w:r w:rsidRPr="0085675B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85675B">
        <w:rPr>
          <w:sz w:val="28"/>
          <w:szCs w:val="28"/>
        </w:rPr>
        <w:t>.200</w:t>
      </w:r>
      <w:r>
        <w:rPr>
          <w:sz w:val="28"/>
          <w:szCs w:val="28"/>
        </w:rPr>
        <w:t>8</w:t>
      </w:r>
      <w:r w:rsidRPr="0085675B">
        <w:rPr>
          <w:sz w:val="28"/>
          <w:szCs w:val="28"/>
        </w:rPr>
        <w:t xml:space="preserve">г. № </w:t>
      </w:r>
      <w:r>
        <w:rPr>
          <w:sz w:val="28"/>
          <w:szCs w:val="28"/>
        </w:rPr>
        <w:t>78</w:t>
      </w:r>
      <w:r w:rsidRPr="0085675B">
        <w:rPr>
          <w:sz w:val="28"/>
          <w:szCs w:val="28"/>
        </w:rPr>
        <w:t>/4</w:t>
      </w:r>
      <w:r>
        <w:rPr>
          <w:sz w:val="28"/>
          <w:szCs w:val="28"/>
        </w:rPr>
        <w:t>56»</w:t>
      </w:r>
    </w:p>
    <w:p w:rsidR="00097A59" w:rsidRPr="0085675B" w:rsidRDefault="00097A59" w:rsidP="00097A59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Субъект правотворческой инициативы</w:t>
      </w:r>
      <w:r w:rsidRPr="0085675B">
        <w:rPr>
          <w:b/>
          <w:sz w:val="28"/>
          <w:szCs w:val="28"/>
        </w:rPr>
        <w:t>:</w:t>
      </w:r>
      <w:r w:rsidRPr="0085675B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 недвижимости Администрации города Усть-Илимска</w:t>
      </w:r>
    </w:p>
    <w:p w:rsidR="00097A59" w:rsidRDefault="00097A59" w:rsidP="00097A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675B">
        <w:rPr>
          <w:rFonts w:eastAsia="Lucida Sans Unicode"/>
          <w:b/>
          <w:color w:val="000000"/>
          <w:sz w:val="28"/>
          <w:szCs w:val="28"/>
          <w:u w:val="single"/>
          <w:lang w:eastAsia="en-US" w:bidi="en-US"/>
        </w:rPr>
        <w:t>Правовое обоснование принятия проекта правового акта</w:t>
      </w:r>
      <w:r w:rsidRPr="0085675B">
        <w:rPr>
          <w:rFonts w:eastAsia="Lucida Sans Unicode"/>
          <w:b/>
          <w:color w:val="000000"/>
          <w:sz w:val="28"/>
          <w:szCs w:val="28"/>
          <w:lang w:eastAsia="en-US" w:bidi="en-US"/>
        </w:rPr>
        <w:t xml:space="preserve">: </w:t>
      </w:r>
      <w:r w:rsidRPr="0085675B">
        <w:rPr>
          <w:sz w:val="28"/>
          <w:szCs w:val="28"/>
        </w:rPr>
        <w:t>Федеральный закон от 06.10.2003г. №</w:t>
      </w:r>
      <w:r>
        <w:rPr>
          <w:sz w:val="28"/>
          <w:szCs w:val="28"/>
        </w:rPr>
        <w:t xml:space="preserve"> </w:t>
      </w:r>
      <w:r w:rsidRPr="0085675B">
        <w:rPr>
          <w:sz w:val="28"/>
          <w:szCs w:val="28"/>
        </w:rPr>
        <w:t xml:space="preserve">131-ФЗ (ред. от 01.05.2019г., с изм. от 03.07.2019г.) </w:t>
      </w:r>
      <w:r>
        <w:rPr>
          <w:sz w:val="28"/>
          <w:szCs w:val="28"/>
        </w:rPr>
        <w:t>«</w:t>
      </w:r>
      <w:r w:rsidRPr="0085675B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</w:p>
    <w:p w:rsidR="00097A59" w:rsidRPr="0085675B" w:rsidRDefault="00097A59" w:rsidP="00097A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85675B">
        <w:rPr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097A59" w:rsidRPr="0085675B" w:rsidRDefault="00097A59" w:rsidP="00097A59">
      <w:pPr>
        <w:ind w:firstLine="540"/>
        <w:jc w:val="both"/>
        <w:rPr>
          <w:sz w:val="28"/>
          <w:szCs w:val="28"/>
        </w:rPr>
      </w:pPr>
      <w:r w:rsidRPr="0085675B">
        <w:rPr>
          <w:sz w:val="28"/>
          <w:szCs w:val="28"/>
        </w:rPr>
        <w:tab/>
        <w:t>Источником официального опубликования проекта является газета «Усть-Илимск официальный»</w:t>
      </w:r>
      <w:r>
        <w:rPr>
          <w:sz w:val="28"/>
          <w:szCs w:val="28"/>
        </w:rPr>
        <w:t>, сетевое издание «</w:t>
      </w:r>
      <w:r>
        <w:rPr>
          <w:sz w:val="28"/>
          <w:szCs w:val="28"/>
          <w:lang w:val="en-US"/>
        </w:rPr>
        <w:t>UST</w:t>
      </w:r>
      <w:r w:rsidRPr="003F7D8F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ILIMSK</w:t>
      </w:r>
      <w:r>
        <w:rPr>
          <w:sz w:val="28"/>
          <w:szCs w:val="28"/>
        </w:rPr>
        <w:t>» (</w:t>
      </w:r>
      <w:r>
        <w:rPr>
          <w:sz w:val="28"/>
          <w:szCs w:val="28"/>
          <w:lang w:val="en-US"/>
        </w:rPr>
        <w:t>www</w:t>
      </w:r>
      <w:r w:rsidRPr="003F7D8F">
        <w:rPr>
          <w:sz w:val="28"/>
          <w:szCs w:val="28"/>
        </w:rPr>
        <w:t>.</w:t>
      </w:r>
      <w:r>
        <w:rPr>
          <w:sz w:val="28"/>
          <w:szCs w:val="28"/>
        </w:rPr>
        <w:t>усть-илимскофициальный.рф)</w:t>
      </w:r>
      <w:r w:rsidRPr="0085675B">
        <w:rPr>
          <w:sz w:val="28"/>
          <w:szCs w:val="28"/>
        </w:rPr>
        <w:t xml:space="preserve"> и официальный сайт Администрации города Усть-Илимска.</w:t>
      </w:r>
    </w:p>
    <w:p w:rsidR="00097A59" w:rsidRPr="0085675B" w:rsidRDefault="00097A59" w:rsidP="00097A59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85675B">
        <w:rPr>
          <w:sz w:val="28"/>
          <w:szCs w:val="28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sz w:val="28"/>
          <w:szCs w:val="28"/>
        </w:rPr>
        <w:t>.</w:t>
      </w:r>
    </w:p>
    <w:p w:rsidR="00097A59" w:rsidRDefault="00097A59" w:rsidP="00097A59">
      <w:pPr>
        <w:jc w:val="both"/>
        <w:rPr>
          <w:sz w:val="28"/>
          <w:szCs w:val="28"/>
        </w:rPr>
      </w:pPr>
      <w:r w:rsidRPr="0085675B">
        <w:rPr>
          <w:b/>
          <w:sz w:val="28"/>
          <w:szCs w:val="28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85675B">
        <w:rPr>
          <w:sz w:val="28"/>
          <w:szCs w:val="28"/>
        </w:rPr>
        <w:t xml:space="preserve"> принятие данного муниципального правового акта не повлечет за собой дополнительные расходы из бюджета города.</w:t>
      </w:r>
    </w:p>
    <w:p w:rsidR="00097A59" w:rsidRDefault="00097A59" w:rsidP="00097A59">
      <w:pPr>
        <w:jc w:val="both"/>
        <w:rPr>
          <w:sz w:val="28"/>
          <w:szCs w:val="28"/>
        </w:rPr>
      </w:pPr>
    </w:p>
    <w:p w:rsidR="00097A59" w:rsidRPr="0085675B" w:rsidRDefault="00097A59" w:rsidP="00097A59">
      <w:pPr>
        <w:ind w:firstLine="540"/>
        <w:jc w:val="both"/>
        <w:rPr>
          <w:b/>
          <w:sz w:val="28"/>
          <w:szCs w:val="28"/>
        </w:rPr>
      </w:pPr>
    </w:p>
    <w:p w:rsidR="00097A59" w:rsidRPr="0085675B" w:rsidRDefault="00097A59" w:rsidP="00097A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85675B">
        <w:rPr>
          <w:b/>
          <w:sz w:val="28"/>
          <w:szCs w:val="28"/>
        </w:rPr>
        <w:t xml:space="preserve">ачальник Департамента недвижимости </w:t>
      </w:r>
    </w:p>
    <w:p w:rsidR="00097A59" w:rsidRDefault="00097A59" w:rsidP="00097A59">
      <w:pPr>
        <w:jc w:val="both"/>
        <w:rPr>
          <w:i/>
          <w:sz w:val="20"/>
          <w:szCs w:val="20"/>
        </w:rPr>
      </w:pPr>
      <w:r w:rsidRPr="0085675B">
        <w:rPr>
          <w:b/>
          <w:sz w:val="28"/>
          <w:szCs w:val="28"/>
        </w:rPr>
        <w:t>Администрации города Усть-Или</w:t>
      </w:r>
      <w:r>
        <w:rPr>
          <w:b/>
          <w:sz w:val="28"/>
          <w:szCs w:val="28"/>
        </w:rPr>
        <w:t>мска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Д.Ш. Талхишев</w:t>
      </w:r>
    </w:p>
    <w:p w:rsidR="00097A59" w:rsidRDefault="00097A59" w:rsidP="00097A59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97A59" w:rsidRDefault="00097A59" w:rsidP="00097A59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97A59" w:rsidRDefault="00097A59" w:rsidP="00097A59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97A59" w:rsidRPr="0085675B" w:rsidRDefault="00097A59" w:rsidP="00097A59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p w:rsidR="00097A59" w:rsidRPr="0085675B" w:rsidRDefault="00097A59" w:rsidP="00097A59">
      <w:pPr>
        <w:keepLines/>
        <w:widowControl w:val="0"/>
        <w:autoSpaceDE w:val="0"/>
        <w:autoSpaceDN w:val="0"/>
        <w:adjustRightInd w:val="0"/>
        <w:rPr>
          <w:i/>
          <w:sz w:val="20"/>
          <w:szCs w:val="20"/>
        </w:rPr>
      </w:pPr>
      <w:r w:rsidRPr="0085675B">
        <w:rPr>
          <w:i/>
          <w:sz w:val="20"/>
          <w:szCs w:val="20"/>
        </w:rPr>
        <w:t xml:space="preserve">Исполнитель </w:t>
      </w:r>
    </w:p>
    <w:p w:rsidR="00097A59" w:rsidRPr="0085675B" w:rsidRDefault="00097A59" w:rsidP="00097A59">
      <w:pPr>
        <w:rPr>
          <w:sz w:val="20"/>
          <w:szCs w:val="20"/>
        </w:rPr>
      </w:pPr>
      <w:r>
        <w:rPr>
          <w:i/>
          <w:sz w:val="20"/>
          <w:szCs w:val="20"/>
        </w:rPr>
        <w:t>Жукова О.И.</w:t>
      </w:r>
      <w:r w:rsidRPr="0085675B">
        <w:rPr>
          <w:i/>
          <w:sz w:val="20"/>
          <w:szCs w:val="20"/>
        </w:rPr>
        <w:t>, тел. 982</w:t>
      </w:r>
      <w:r>
        <w:rPr>
          <w:i/>
          <w:sz w:val="20"/>
          <w:szCs w:val="20"/>
        </w:rPr>
        <w:t>02</w:t>
      </w:r>
    </w:p>
    <w:p w:rsidR="00097A59" w:rsidRDefault="00097A59" w:rsidP="00097A59"/>
    <w:p w:rsidR="00F160FA" w:rsidRDefault="00F160FA" w:rsidP="006F6562">
      <w:pPr>
        <w:ind w:firstLine="709"/>
        <w:jc w:val="both"/>
        <w:rPr>
          <w:sz w:val="28"/>
          <w:szCs w:val="28"/>
        </w:rPr>
      </w:pPr>
    </w:p>
    <w:sectPr w:rsidR="00F160FA" w:rsidSect="00AA4860">
      <w:headerReference w:type="even" r:id="rId8"/>
      <w:headerReference w:type="default" r:id="rId9"/>
      <w:pgSz w:w="11906" w:h="16838" w:code="9"/>
      <w:pgMar w:top="709" w:right="425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228" w:rsidRDefault="003C3228">
      <w:r>
        <w:separator/>
      </w:r>
    </w:p>
  </w:endnote>
  <w:endnote w:type="continuationSeparator" w:id="0">
    <w:p w:rsidR="003C3228" w:rsidRDefault="003C3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228" w:rsidRDefault="003C3228">
      <w:r>
        <w:separator/>
      </w:r>
    </w:p>
  </w:footnote>
  <w:footnote w:type="continuationSeparator" w:id="0">
    <w:p w:rsidR="003C3228" w:rsidRDefault="003C3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BB8" w:rsidRDefault="00152D81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1B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1BB8" w:rsidRDefault="00521BB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BB8" w:rsidRDefault="00152D81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1BB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2584">
      <w:rPr>
        <w:rStyle w:val="a5"/>
        <w:noProof/>
      </w:rPr>
      <w:t>5</w:t>
    </w:r>
    <w:r>
      <w:rPr>
        <w:rStyle w:val="a5"/>
      </w:rPr>
      <w:fldChar w:fldCharType="end"/>
    </w:r>
  </w:p>
  <w:p w:rsidR="00521BB8" w:rsidRDefault="00521B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3B"/>
    <w:rsid w:val="0000313A"/>
    <w:rsid w:val="00003A43"/>
    <w:rsid w:val="00040567"/>
    <w:rsid w:val="0005664E"/>
    <w:rsid w:val="00062718"/>
    <w:rsid w:val="00075F8F"/>
    <w:rsid w:val="00076B10"/>
    <w:rsid w:val="000832FC"/>
    <w:rsid w:val="000858CE"/>
    <w:rsid w:val="00086999"/>
    <w:rsid w:val="00096A57"/>
    <w:rsid w:val="00097A59"/>
    <w:rsid w:val="000A073A"/>
    <w:rsid w:val="000A49E1"/>
    <w:rsid w:val="000E776A"/>
    <w:rsid w:val="0010659C"/>
    <w:rsid w:val="00113623"/>
    <w:rsid w:val="00121F45"/>
    <w:rsid w:val="00152D81"/>
    <w:rsid w:val="00170BAB"/>
    <w:rsid w:val="001D00F8"/>
    <w:rsid w:val="001D1D34"/>
    <w:rsid w:val="001E0E26"/>
    <w:rsid w:val="001E278B"/>
    <w:rsid w:val="00217CB9"/>
    <w:rsid w:val="00224E1B"/>
    <w:rsid w:val="0022674D"/>
    <w:rsid w:val="00230E17"/>
    <w:rsid w:val="0025585A"/>
    <w:rsid w:val="002A11E4"/>
    <w:rsid w:val="002A20ED"/>
    <w:rsid w:val="002A25B5"/>
    <w:rsid w:val="002C1B1A"/>
    <w:rsid w:val="002C24A5"/>
    <w:rsid w:val="002D638F"/>
    <w:rsid w:val="002E54C2"/>
    <w:rsid w:val="002F0BF7"/>
    <w:rsid w:val="00301824"/>
    <w:rsid w:val="00317D9B"/>
    <w:rsid w:val="00347B90"/>
    <w:rsid w:val="00347C2A"/>
    <w:rsid w:val="00361AB8"/>
    <w:rsid w:val="00366AD2"/>
    <w:rsid w:val="003708D2"/>
    <w:rsid w:val="003B52A1"/>
    <w:rsid w:val="003B5A21"/>
    <w:rsid w:val="003B67BB"/>
    <w:rsid w:val="003C3228"/>
    <w:rsid w:val="003D7B06"/>
    <w:rsid w:val="003E3A89"/>
    <w:rsid w:val="00403007"/>
    <w:rsid w:val="004326F8"/>
    <w:rsid w:val="004713B9"/>
    <w:rsid w:val="00494699"/>
    <w:rsid w:val="004B6769"/>
    <w:rsid w:val="004B7AA6"/>
    <w:rsid w:val="004C7A24"/>
    <w:rsid w:val="004E11D1"/>
    <w:rsid w:val="004E5BF4"/>
    <w:rsid w:val="004F7945"/>
    <w:rsid w:val="00512C89"/>
    <w:rsid w:val="00517590"/>
    <w:rsid w:val="00521BB8"/>
    <w:rsid w:val="00556309"/>
    <w:rsid w:val="00582241"/>
    <w:rsid w:val="00585BC8"/>
    <w:rsid w:val="005906A2"/>
    <w:rsid w:val="005A3F1D"/>
    <w:rsid w:val="005C408B"/>
    <w:rsid w:val="005E0E98"/>
    <w:rsid w:val="005E6828"/>
    <w:rsid w:val="005F61A1"/>
    <w:rsid w:val="005F6A84"/>
    <w:rsid w:val="00642584"/>
    <w:rsid w:val="006531B8"/>
    <w:rsid w:val="00654AEE"/>
    <w:rsid w:val="00665B4E"/>
    <w:rsid w:val="006835B0"/>
    <w:rsid w:val="00685116"/>
    <w:rsid w:val="0068519E"/>
    <w:rsid w:val="006923CC"/>
    <w:rsid w:val="006D46BB"/>
    <w:rsid w:val="006D5653"/>
    <w:rsid w:val="006E3BF4"/>
    <w:rsid w:val="006F6562"/>
    <w:rsid w:val="00744DBD"/>
    <w:rsid w:val="00753CDD"/>
    <w:rsid w:val="007854A9"/>
    <w:rsid w:val="007D5946"/>
    <w:rsid w:val="007E3008"/>
    <w:rsid w:val="0087273A"/>
    <w:rsid w:val="008A7C08"/>
    <w:rsid w:val="008E393B"/>
    <w:rsid w:val="0097574F"/>
    <w:rsid w:val="00983A71"/>
    <w:rsid w:val="00995ECA"/>
    <w:rsid w:val="009A1724"/>
    <w:rsid w:val="009A75C0"/>
    <w:rsid w:val="00A05EAD"/>
    <w:rsid w:val="00A754C6"/>
    <w:rsid w:val="00A94967"/>
    <w:rsid w:val="00A95469"/>
    <w:rsid w:val="00AA29E5"/>
    <w:rsid w:val="00AA4860"/>
    <w:rsid w:val="00AC7D33"/>
    <w:rsid w:val="00AE4BF8"/>
    <w:rsid w:val="00AE6515"/>
    <w:rsid w:val="00AF15AB"/>
    <w:rsid w:val="00AF7757"/>
    <w:rsid w:val="00B04CFB"/>
    <w:rsid w:val="00B269AE"/>
    <w:rsid w:val="00B31AC3"/>
    <w:rsid w:val="00B45273"/>
    <w:rsid w:val="00B62FD1"/>
    <w:rsid w:val="00B758EB"/>
    <w:rsid w:val="00BF4EBD"/>
    <w:rsid w:val="00C1491B"/>
    <w:rsid w:val="00C3483D"/>
    <w:rsid w:val="00C50EE6"/>
    <w:rsid w:val="00C65FF0"/>
    <w:rsid w:val="00C66935"/>
    <w:rsid w:val="00CB70AE"/>
    <w:rsid w:val="00CE2051"/>
    <w:rsid w:val="00CF40B0"/>
    <w:rsid w:val="00D07B1D"/>
    <w:rsid w:val="00D27BA9"/>
    <w:rsid w:val="00D56815"/>
    <w:rsid w:val="00D8165B"/>
    <w:rsid w:val="00D95C2A"/>
    <w:rsid w:val="00DA30D3"/>
    <w:rsid w:val="00DA4D39"/>
    <w:rsid w:val="00DB120A"/>
    <w:rsid w:val="00DB5651"/>
    <w:rsid w:val="00DB6F08"/>
    <w:rsid w:val="00DD7981"/>
    <w:rsid w:val="00DF5158"/>
    <w:rsid w:val="00E16D6D"/>
    <w:rsid w:val="00E20421"/>
    <w:rsid w:val="00E23BEC"/>
    <w:rsid w:val="00E30619"/>
    <w:rsid w:val="00E437DE"/>
    <w:rsid w:val="00E70619"/>
    <w:rsid w:val="00E70A4F"/>
    <w:rsid w:val="00E97EDD"/>
    <w:rsid w:val="00EC238D"/>
    <w:rsid w:val="00ED1115"/>
    <w:rsid w:val="00EF646F"/>
    <w:rsid w:val="00F160FA"/>
    <w:rsid w:val="00F27F78"/>
    <w:rsid w:val="00F51D23"/>
    <w:rsid w:val="00F6026C"/>
    <w:rsid w:val="00F6173B"/>
    <w:rsid w:val="00F6186F"/>
    <w:rsid w:val="00F8408D"/>
    <w:rsid w:val="00F94083"/>
    <w:rsid w:val="00FB2921"/>
    <w:rsid w:val="00FD3AD5"/>
    <w:rsid w:val="00FD55A3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F160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3B5A21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ar-SA"/>
    </w:rPr>
  </w:style>
  <w:style w:type="character" w:customStyle="1" w:styleId="ConsPlusNormal0">
    <w:name w:val="ConsPlusNormal Знак"/>
    <w:link w:val="ConsPlusNormal"/>
    <w:qFormat/>
    <w:locked/>
    <w:rsid w:val="003B5A21"/>
    <w:rPr>
      <w:rFonts w:ascii="Arial" w:eastAsia="Arial" w:hAnsi="Arial" w:cs="Arial"/>
      <w:kern w:val="2"/>
      <w:lang w:eastAsia="ar-SA"/>
    </w:rPr>
  </w:style>
  <w:style w:type="paragraph" w:customStyle="1" w:styleId="10">
    <w:name w:val="Без интервала1"/>
    <w:link w:val="NoSpacingChar"/>
    <w:uiPriority w:val="99"/>
    <w:rsid w:val="003B5A21"/>
    <w:pPr>
      <w:overflowPunct w:val="0"/>
      <w:autoSpaceDE w:val="0"/>
      <w:autoSpaceDN w:val="0"/>
      <w:adjustRightInd w:val="0"/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character" w:customStyle="1" w:styleId="NoSpacingChar">
    <w:name w:val="No Spacing Char"/>
    <w:link w:val="10"/>
    <w:uiPriority w:val="99"/>
    <w:locked/>
    <w:rsid w:val="003B5A21"/>
    <w:rPr>
      <w:rFonts w:eastAsiaTheme="minorEastAsia"/>
      <w:sz w:val="22"/>
      <w:szCs w:val="22"/>
    </w:rPr>
  </w:style>
  <w:style w:type="paragraph" w:styleId="a7">
    <w:name w:val="List Paragraph"/>
    <w:basedOn w:val="a"/>
    <w:uiPriority w:val="34"/>
    <w:qFormat/>
    <w:rsid w:val="003708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F160F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qFormat/>
    <w:rsid w:val="003B5A21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ar-SA"/>
    </w:rPr>
  </w:style>
  <w:style w:type="character" w:customStyle="1" w:styleId="ConsPlusNormal0">
    <w:name w:val="ConsPlusNormal Знак"/>
    <w:link w:val="ConsPlusNormal"/>
    <w:qFormat/>
    <w:locked/>
    <w:rsid w:val="003B5A21"/>
    <w:rPr>
      <w:rFonts w:ascii="Arial" w:eastAsia="Arial" w:hAnsi="Arial" w:cs="Arial"/>
      <w:kern w:val="2"/>
      <w:lang w:eastAsia="ar-SA"/>
    </w:rPr>
  </w:style>
  <w:style w:type="paragraph" w:customStyle="1" w:styleId="10">
    <w:name w:val="Без интервала1"/>
    <w:link w:val="NoSpacingChar"/>
    <w:uiPriority w:val="99"/>
    <w:rsid w:val="003B5A21"/>
    <w:pPr>
      <w:overflowPunct w:val="0"/>
      <w:autoSpaceDE w:val="0"/>
      <w:autoSpaceDN w:val="0"/>
      <w:adjustRightInd w:val="0"/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character" w:customStyle="1" w:styleId="NoSpacingChar">
    <w:name w:val="No Spacing Char"/>
    <w:link w:val="10"/>
    <w:uiPriority w:val="99"/>
    <w:locked/>
    <w:rsid w:val="003B5A21"/>
    <w:rPr>
      <w:rFonts w:eastAsiaTheme="minorEastAsia"/>
      <w:sz w:val="22"/>
      <w:szCs w:val="22"/>
    </w:rPr>
  </w:style>
  <w:style w:type="paragraph" w:styleId="a7">
    <w:name w:val="List Paragraph"/>
    <w:basedOn w:val="a"/>
    <w:uiPriority w:val="34"/>
    <w:qFormat/>
    <w:rsid w:val="00370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53F7B-A171-4ED9-BCB1-7DB85F63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7</Pages>
  <Words>3311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Жукова Ольга И.</dc:creator>
  <cp:lastModifiedBy>Городская Дума города Усть-Илимска</cp:lastModifiedBy>
  <cp:revision>2</cp:revision>
  <cp:lastPrinted>2022-10-07T04:13:00Z</cp:lastPrinted>
  <dcterms:created xsi:type="dcterms:W3CDTF">2022-10-11T08:25:00Z</dcterms:created>
  <dcterms:modified xsi:type="dcterms:W3CDTF">2022-10-11T08:25:00Z</dcterms:modified>
</cp:coreProperties>
</file>